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0"/>
        <w:gridCol w:w="3081"/>
        <w:gridCol w:w="3081"/>
      </w:tblGrid>
      <w:tr w:rsidR="002856D1" w:rsidRPr="00244734" w:rsidTr="009023BE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:rsidR="002856D1" w:rsidRPr="00244734" w:rsidRDefault="002856D1" w:rsidP="009023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4734">
              <w:rPr>
                <w:rFonts w:ascii="Times New Roman" w:hAnsi="Times New Roman"/>
                <w:b/>
                <w:i/>
                <w:noProof/>
              </w:rPr>
              <w:drawing>
                <wp:inline distT="0" distB="0" distL="0" distR="0">
                  <wp:extent cx="972820" cy="923925"/>
                  <wp:effectExtent l="1905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282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</w:tcPr>
          <w:p w:rsidR="002856D1" w:rsidRPr="00244734" w:rsidRDefault="002856D1" w:rsidP="009023BE">
            <w:pPr>
              <w:pStyle w:val="Default"/>
              <w:jc w:val="center"/>
              <w:rPr>
                <w:b/>
                <w:i/>
                <w:sz w:val="22"/>
                <w:szCs w:val="22"/>
              </w:rPr>
            </w:pPr>
            <w:r w:rsidRPr="00244734">
              <w:rPr>
                <w:b/>
                <w:bCs/>
                <w:i/>
                <w:sz w:val="22"/>
                <w:szCs w:val="22"/>
              </w:rPr>
              <w:t>Colegiul Tehnic „Apulum” Alba Iulia</w:t>
            </w:r>
          </w:p>
          <w:p w:rsidR="002856D1" w:rsidRPr="00244734" w:rsidRDefault="002856D1" w:rsidP="009023BE">
            <w:pPr>
              <w:pStyle w:val="Default"/>
              <w:jc w:val="center"/>
              <w:rPr>
                <w:b/>
                <w:i/>
                <w:sz w:val="22"/>
                <w:szCs w:val="22"/>
              </w:rPr>
            </w:pPr>
            <w:r w:rsidRPr="00244734">
              <w:rPr>
                <w:b/>
                <w:bCs/>
                <w:i/>
                <w:sz w:val="22"/>
                <w:szCs w:val="22"/>
              </w:rPr>
              <w:t>Str. Gheorghe Pop de Basesti nr.2, cod 510215, jud. Alba</w:t>
            </w:r>
          </w:p>
          <w:p w:rsidR="002856D1" w:rsidRPr="00244734" w:rsidRDefault="002856D1" w:rsidP="009023BE">
            <w:pPr>
              <w:pStyle w:val="Default"/>
              <w:jc w:val="center"/>
              <w:rPr>
                <w:b/>
                <w:i/>
                <w:sz w:val="22"/>
                <w:szCs w:val="22"/>
              </w:rPr>
            </w:pPr>
            <w:r w:rsidRPr="00244734">
              <w:rPr>
                <w:b/>
                <w:bCs/>
                <w:i/>
                <w:sz w:val="22"/>
                <w:szCs w:val="22"/>
              </w:rPr>
              <w:t>Tel./fax: 0258834102</w:t>
            </w:r>
          </w:p>
          <w:p w:rsidR="002856D1" w:rsidRPr="00244734" w:rsidRDefault="002856D1" w:rsidP="009023BE">
            <w:pPr>
              <w:pStyle w:val="Default"/>
              <w:jc w:val="center"/>
              <w:rPr>
                <w:b/>
                <w:i/>
                <w:sz w:val="22"/>
                <w:szCs w:val="22"/>
              </w:rPr>
            </w:pPr>
            <w:r w:rsidRPr="00244734">
              <w:rPr>
                <w:b/>
                <w:bCs/>
                <w:i/>
                <w:sz w:val="22"/>
                <w:szCs w:val="22"/>
              </w:rPr>
              <w:t>Web: www.aicta.ro</w:t>
            </w:r>
          </w:p>
          <w:p w:rsidR="002856D1" w:rsidRPr="00244734" w:rsidRDefault="002856D1" w:rsidP="009023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4734">
              <w:rPr>
                <w:rFonts w:ascii="Times New Roman" w:hAnsi="Times New Roman"/>
                <w:b/>
                <w:bCs/>
                <w:i/>
              </w:rPr>
              <w:t>Mail: office@aicta.ro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</w:tcPr>
          <w:p w:rsidR="002856D1" w:rsidRPr="00244734" w:rsidRDefault="002856D1" w:rsidP="009023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4734">
              <w:rPr>
                <w:rFonts w:ascii="Times New Roman" w:hAnsi="Times New Roman"/>
                <w:b/>
                <w:i/>
                <w:noProof/>
              </w:rPr>
              <w:drawing>
                <wp:inline distT="0" distB="0" distL="0" distR="0">
                  <wp:extent cx="894715" cy="894715"/>
                  <wp:effectExtent l="19050" t="0" r="635" b="0"/>
                  <wp:docPr id="2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4715" cy="894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56D1" w:rsidRPr="00244734" w:rsidTr="009023BE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:rsidR="002856D1" w:rsidRPr="00244734" w:rsidRDefault="002856D1" w:rsidP="009023B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244734">
              <w:rPr>
                <w:rFonts w:ascii="Times New Roman" w:hAnsi="Times New Roman"/>
                <w:b/>
                <w:i/>
              </w:rPr>
              <w:t>COLEGIUL TEHNIC APULUM ALBA IULIA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</w:tcPr>
          <w:p w:rsidR="002856D1" w:rsidRPr="00244734" w:rsidRDefault="002856D1" w:rsidP="00902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</w:tcPr>
          <w:p w:rsidR="002856D1" w:rsidRPr="00244734" w:rsidRDefault="002856D1" w:rsidP="009023B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ro-RO"/>
              </w:rPr>
            </w:pPr>
            <w:r w:rsidRPr="00244734">
              <w:rPr>
                <w:rFonts w:ascii="Times New Roman" w:hAnsi="Times New Roman"/>
                <w:b/>
                <w:i/>
              </w:rPr>
              <w:t xml:space="preserve">MINISTERUL  EDUCAȚIEI  </w:t>
            </w:r>
            <w:r w:rsidRPr="00244734">
              <w:rPr>
                <w:rFonts w:ascii="Times New Roman" w:hAnsi="Times New Roman"/>
                <w:b/>
                <w:i/>
                <w:lang w:val="ro-RO"/>
              </w:rPr>
              <w:t>ȘI CERCETĂRII</w:t>
            </w:r>
          </w:p>
          <w:p w:rsidR="002856D1" w:rsidRPr="00244734" w:rsidRDefault="002856D1" w:rsidP="009023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856D1" w:rsidRPr="00244734" w:rsidRDefault="002856D1" w:rsidP="002856D1">
      <w:pPr>
        <w:rPr>
          <w:rFonts w:ascii="Times New Roman" w:hAnsi="Times New Roman"/>
          <w:b/>
          <w:lang w:val="ro-RO"/>
        </w:rPr>
      </w:pPr>
    </w:p>
    <w:p w:rsidR="002856D1" w:rsidRPr="00244734" w:rsidRDefault="002856D1" w:rsidP="002856D1">
      <w:pPr>
        <w:jc w:val="center"/>
        <w:rPr>
          <w:rFonts w:ascii="Times New Roman" w:hAnsi="Times New Roman"/>
          <w:b/>
          <w:lang w:val="ro-RO"/>
        </w:rPr>
      </w:pPr>
      <w:r w:rsidRPr="00244734">
        <w:rPr>
          <w:rFonts w:ascii="Times New Roman" w:hAnsi="Times New Roman"/>
          <w:b/>
          <w:lang w:val="ro-RO"/>
        </w:rPr>
        <w:t>COMISIA METODICĂ „MATEMATICĂ ŞI ŞTIINŢE”</w:t>
      </w:r>
    </w:p>
    <w:p w:rsidR="002856D1" w:rsidRPr="00244734" w:rsidRDefault="002856D1" w:rsidP="002856D1">
      <w:pPr>
        <w:jc w:val="center"/>
        <w:rPr>
          <w:rFonts w:ascii="Times New Roman" w:hAnsi="Times New Roman"/>
          <w:b/>
          <w:lang w:val="ro-RO"/>
        </w:rPr>
      </w:pPr>
      <w:r w:rsidRPr="00244734">
        <w:rPr>
          <w:rFonts w:ascii="Times New Roman" w:hAnsi="Times New Roman"/>
          <w:b/>
          <w:lang w:val="ro-RO"/>
        </w:rPr>
        <w:t>RAPORT DE ACTIVITATE</w:t>
      </w:r>
    </w:p>
    <w:p w:rsidR="002856D1" w:rsidRPr="005667F7" w:rsidRDefault="002856D1" w:rsidP="005667F7">
      <w:pPr>
        <w:jc w:val="center"/>
        <w:rPr>
          <w:rFonts w:ascii="Times New Roman" w:hAnsi="Times New Roman"/>
          <w:b/>
          <w:lang w:val="ro-RO"/>
        </w:rPr>
      </w:pPr>
      <w:r w:rsidRPr="00244734">
        <w:rPr>
          <w:rFonts w:ascii="Times New Roman" w:hAnsi="Times New Roman"/>
          <w:b/>
          <w:lang w:val="ro-RO"/>
        </w:rPr>
        <w:t>An şcolar 2019-2020, semestrul I</w:t>
      </w:r>
    </w:p>
    <w:p w:rsidR="002856D1" w:rsidRPr="00244734" w:rsidRDefault="002856D1" w:rsidP="005667F7">
      <w:pPr>
        <w:pStyle w:val="ListParagraph"/>
        <w:numPr>
          <w:ilvl w:val="0"/>
          <w:numId w:val="1"/>
        </w:numPr>
        <w:ind w:left="720"/>
        <w:rPr>
          <w:rFonts w:ascii="Times New Roman" w:hAnsi="Times New Roman"/>
          <w:b/>
          <w:u w:val="single"/>
          <w:lang w:val="ro-RO"/>
        </w:rPr>
      </w:pPr>
      <w:r w:rsidRPr="00244734">
        <w:rPr>
          <w:rFonts w:ascii="Times New Roman" w:hAnsi="Times New Roman"/>
          <w:b/>
          <w:u w:val="single"/>
          <w:lang w:val="ro-RO"/>
        </w:rPr>
        <w:t>CURRICULUM</w:t>
      </w:r>
    </w:p>
    <w:p w:rsidR="002856D1" w:rsidRPr="00244734" w:rsidRDefault="002856D1" w:rsidP="005667F7">
      <w:pPr>
        <w:pStyle w:val="ListParagraph"/>
        <w:numPr>
          <w:ilvl w:val="0"/>
          <w:numId w:val="2"/>
        </w:numPr>
        <w:ind w:left="900"/>
        <w:rPr>
          <w:rFonts w:ascii="Times New Roman" w:hAnsi="Times New Roman"/>
          <w:u w:val="single"/>
          <w:lang w:val="ro-RO"/>
        </w:rPr>
      </w:pPr>
      <w:r w:rsidRPr="00244734">
        <w:rPr>
          <w:rFonts w:ascii="Times New Roman" w:hAnsi="Times New Roman"/>
          <w:u w:val="single"/>
          <w:lang w:val="ro-RO"/>
        </w:rPr>
        <w:t>Informarea asupra modificărilor şi completărilor cadrului legislativ</w:t>
      </w:r>
    </w:p>
    <w:p w:rsidR="002856D1" w:rsidRPr="00244734" w:rsidRDefault="002856D1" w:rsidP="005667F7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Completarea mapelor profesorilor şi a comisiei;</w:t>
      </w:r>
    </w:p>
    <w:p w:rsidR="002856D1" w:rsidRPr="00244734" w:rsidRDefault="002856D1" w:rsidP="005667F7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 xml:space="preserve">Întocmirea planificărilor pentru întregul an şcolar </w:t>
      </w:r>
    </w:p>
    <w:p w:rsidR="002856D1" w:rsidRPr="00244734" w:rsidRDefault="002856D1" w:rsidP="005667F7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Studierea notelor metodologice şi a recomandărilor MECS ;</w:t>
      </w:r>
    </w:p>
    <w:p w:rsidR="002856D1" w:rsidRPr="00244734" w:rsidRDefault="002856D1" w:rsidP="005667F7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Elaborarea unor teste iniţiale conform precizărilor  transmise la consfătuirile profesorilor din luna septembrie;</w:t>
      </w:r>
    </w:p>
    <w:p w:rsidR="002856D1" w:rsidRPr="00244734" w:rsidRDefault="002856D1" w:rsidP="005667F7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Afişarea normelor de protecţia muncii şi PSI în laboratoarele şcolii</w:t>
      </w:r>
    </w:p>
    <w:p w:rsidR="002856D1" w:rsidRPr="00244734" w:rsidRDefault="002856D1" w:rsidP="005667F7">
      <w:pPr>
        <w:pStyle w:val="ListParagraph"/>
        <w:numPr>
          <w:ilvl w:val="0"/>
          <w:numId w:val="2"/>
        </w:numPr>
        <w:ind w:left="900"/>
        <w:rPr>
          <w:rFonts w:ascii="Times New Roman" w:hAnsi="Times New Roman"/>
          <w:u w:val="single"/>
          <w:lang w:val="ro-RO"/>
        </w:rPr>
      </w:pPr>
      <w:r w:rsidRPr="00244734">
        <w:rPr>
          <w:rFonts w:ascii="Times New Roman" w:hAnsi="Times New Roman"/>
          <w:u w:val="single"/>
          <w:lang w:val="ro-RO"/>
        </w:rPr>
        <w:t>Selectarea manualelor şcolare pentru toate clasele</w:t>
      </w:r>
    </w:p>
    <w:p w:rsidR="002856D1" w:rsidRPr="00244734" w:rsidRDefault="002856D1" w:rsidP="005667F7">
      <w:pPr>
        <w:pStyle w:val="ListParagraph"/>
        <w:ind w:left="90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-selectarea şi distribuirea manualelor tuturor elevilor la toate disciplinele din aria curriculară „Matematică şi ştiinţe”</w:t>
      </w:r>
    </w:p>
    <w:p w:rsidR="002856D1" w:rsidRPr="00244734" w:rsidRDefault="002856D1" w:rsidP="005667F7">
      <w:pPr>
        <w:pStyle w:val="ListParagraph"/>
        <w:numPr>
          <w:ilvl w:val="0"/>
          <w:numId w:val="1"/>
        </w:numPr>
        <w:ind w:left="720"/>
        <w:rPr>
          <w:rFonts w:ascii="Times New Roman" w:hAnsi="Times New Roman"/>
          <w:b/>
          <w:u w:val="single"/>
          <w:lang w:val="ro-RO"/>
        </w:rPr>
      </w:pPr>
      <w:r w:rsidRPr="00244734">
        <w:rPr>
          <w:rFonts w:ascii="Times New Roman" w:hAnsi="Times New Roman"/>
          <w:b/>
          <w:u w:val="single"/>
          <w:lang w:val="ro-RO"/>
        </w:rPr>
        <w:t>MANAGEMENT</w:t>
      </w:r>
    </w:p>
    <w:p w:rsidR="002856D1" w:rsidRPr="00244734" w:rsidRDefault="002856D1" w:rsidP="005667F7">
      <w:pPr>
        <w:pStyle w:val="ListParagraph"/>
        <w:numPr>
          <w:ilvl w:val="0"/>
          <w:numId w:val="3"/>
        </w:numPr>
        <w:ind w:left="900"/>
        <w:rPr>
          <w:rFonts w:ascii="Times New Roman" w:hAnsi="Times New Roman"/>
          <w:u w:val="single"/>
          <w:lang w:val="ro-RO"/>
        </w:rPr>
      </w:pPr>
      <w:r w:rsidRPr="00244734">
        <w:rPr>
          <w:rFonts w:ascii="Times New Roman" w:hAnsi="Times New Roman"/>
          <w:u w:val="single"/>
          <w:lang w:val="ro-RO"/>
        </w:rPr>
        <w:t>Asigurarea începerii anului şcolar în bune condiţii</w:t>
      </w:r>
    </w:p>
    <w:p w:rsidR="002856D1" w:rsidRPr="00244734" w:rsidRDefault="002856D1" w:rsidP="005667F7">
      <w:pPr>
        <w:pStyle w:val="ListParagraph"/>
        <w:numPr>
          <w:ilvl w:val="0"/>
          <w:numId w:val="3"/>
        </w:numPr>
        <w:ind w:left="900"/>
        <w:rPr>
          <w:rFonts w:ascii="Times New Roman" w:hAnsi="Times New Roman"/>
          <w:u w:val="single"/>
          <w:lang w:val="ro-RO"/>
        </w:rPr>
      </w:pPr>
      <w:r w:rsidRPr="00244734">
        <w:rPr>
          <w:rFonts w:ascii="Times New Roman" w:hAnsi="Times New Roman"/>
          <w:u w:val="single"/>
          <w:lang w:val="ro-RO"/>
        </w:rPr>
        <w:t>Analiza activităţii desfăşurate în anul şcolar anterior, ca bază de fundamentare a planului general de muncă pentru anul în curs</w:t>
      </w:r>
    </w:p>
    <w:p w:rsidR="002856D1" w:rsidRPr="00244734" w:rsidRDefault="002856D1" w:rsidP="005667F7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 xml:space="preserve">Elaborarea Raportului de activitate pentru anul şcolar 2018-2019 </w:t>
      </w:r>
    </w:p>
    <w:p w:rsidR="002856D1" w:rsidRPr="00244734" w:rsidRDefault="002856D1" w:rsidP="005667F7">
      <w:pPr>
        <w:pStyle w:val="ListParagraph"/>
        <w:numPr>
          <w:ilvl w:val="0"/>
          <w:numId w:val="3"/>
        </w:numPr>
        <w:ind w:left="900"/>
        <w:rPr>
          <w:rFonts w:ascii="Times New Roman" w:hAnsi="Times New Roman"/>
          <w:u w:val="single"/>
          <w:lang w:val="ro-RO"/>
        </w:rPr>
      </w:pPr>
      <w:r w:rsidRPr="00244734">
        <w:rPr>
          <w:rFonts w:ascii="Times New Roman" w:hAnsi="Times New Roman"/>
          <w:u w:val="single"/>
          <w:lang w:val="ro-RO"/>
        </w:rPr>
        <w:t>Elaborarea şi aprobarea planului managerial şi al planului de activităţi pentru catedrele din cadrul ariei curriculare „Matematică şi ştiinţe”</w:t>
      </w:r>
    </w:p>
    <w:p w:rsidR="002856D1" w:rsidRPr="00244734" w:rsidRDefault="002856D1" w:rsidP="005667F7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Elaborarea Planului managerial şi a planului de activităţi pentru anul şcolar 2019-2020;</w:t>
      </w:r>
    </w:p>
    <w:p w:rsidR="002856D1" w:rsidRPr="00244734" w:rsidRDefault="002856D1" w:rsidP="005667F7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Prezentarea planificărilor de către toţi membrii comisiei</w:t>
      </w:r>
    </w:p>
    <w:p w:rsidR="002856D1" w:rsidRPr="00244734" w:rsidRDefault="002856D1" w:rsidP="005667F7">
      <w:pPr>
        <w:pStyle w:val="ListParagraph"/>
        <w:numPr>
          <w:ilvl w:val="0"/>
          <w:numId w:val="3"/>
        </w:numPr>
        <w:ind w:left="900"/>
        <w:rPr>
          <w:rFonts w:ascii="Times New Roman" w:hAnsi="Times New Roman"/>
          <w:u w:val="single"/>
          <w:lang w:val="ro-RO"/>
        </w:rPr>
      </w:pPr>
      <w:r w:rsidRPr="00244734">
        <w:rPr>
          <w:rFonts w:ascii="Times New Roman" w:hAnsi="Times New Roman"/>
          <w:u w:val="single"/>
          <w:lang w:val="ro-RO"/>
        </w:rPr>
        <w:t>Planificarea procesului de predare-învăţare</w:t>
      </w:r>
    </w:p>
    <w:p w:rsidR="002856D1" w:rsidRPr="00244734" w:rsidRDefault="002856D1" w:rsidP="005667F7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Realizarea planificărilor conform programelor în vigoare;</w:t>
      </w:r>
    </w:p>
    <w:p w:rsidR="002856D1" w:rsidRPr="00244734" w:rsidRDefault="002856D1" w:rsidP="005667F7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Realizarea planificării temelor pentru subproiectul: „LUCRÂND ÎMPREUNĂ VOM REUȘI”</w:t>
      </w:r>
    </w:p>
    <w:p w:rsidR="002856D1" w:rsidRPr="00244734" w:rsidRDefault="002856D1" w:rsidP="005667F7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Planificarea tezelor la disciplina Matematică ţinând seama de recomandarea MECS;</w:t>
      </w:r>
    </w:p>
    <w:p w:rsidR="002856D1" w:rsidRPr="00244734" w:rsidRDefault="002856D1" w:rsidP="005667F7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Realizarea unui program de pregătire suplimentară a elevilor de clasa a VIII-a</w:t>
      </w:r>
    </w:p>
    <w:p w:rsidR="002856D1" w:rsidRPr="00244734" w:rsidRDefault="002856D1" w:rsidP="005667F7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Întocmirea unei analize comparative între media de absolvire si media de la Evaluarea Națională.</w:t>
      </w:r>
    </w:p>
    <w:p w:rsidR="002856D1" w:rsidRPr="00244734" w:rsidRDefault="002856D1" w:rsidP="005667F7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Întocmirea graficului de interasistenţe în cadrul comisiei;</w:t>
      </w:r>
    </w:p>
    <w:p w:rsidR="002856D1" w:rsidRPr="00244734" w:rsidRDefault="002856D1" w:rsidP="005667F7">
      <w:pPr>
        <w:pStyle w:val="ListParagraph"/>
        <w:numPr>
          <w:ilvl w:val="0"/>
          <w:numId w:val="3"/>
        </w:numPr>
        <w:ind w:left="900"/>
        <w:rPr>
          <w:rFonts w:ascii="Times New Roman" w:hAnsi="Times New Roman"/>
          <w:u w:val="single"/>
          <w:lang w:val="ro-RO"/>
        </w:rPr>
      </w:pPr>
      <w:r w:rsidRPr="00244734">
        <w:rPr>
          <w:rFonts w:ascii="Times New Roman" w:hAnsi="Times New Roman"/>
          <w:u w:val="single"/>
          <w:lang w:val="ro-RO"/>
        </w:rPr>
        <w:t>Desfăşurarea eficientă a activităţii didactice desfăşurate la clasă</w:t>
      </w:r>
    </w:p>
    <w:p w:rsidR="002856D1" w:rsidRPr="00244734" w:rsidRDefault="002856D1" w:rsidP="005667F7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Planificarea şi adaptarea procesului instructiv-educativ la condiţiile concrete din anul şcolar anterior;</w:t>
      </w:r>
    </w:p>
    <w:p w:rsidR="002856D1" w:rsidRPr="00244734" w:rsidRDefault="002856D1" w:rsidP="005667F7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lastRenderedPageBreak/>
        <w:t>Dozarea temelor;</w:t>
      </w:r>
    </w:p>
    <w:p w:rsidR="002856D1" w:rsidRPr="00244734" w:rsidRDefault="002856D1" w:rsidP="005667F7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Realizarea temelor de sinteză;</w:t>
      </w:r>
    </w:p>
    <w:p w:rsidR="002856D1" w:rsidRPr="00244734" w:rsidRDefault="002856D1" w:rsidP="005667F7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Stabilirea unui feedback al procesului de învăţare pe baza evaluărilor curente</w:t>
      </w:r>
    </w:p>
    <w:p w:rsidR="002856D1" w:rsidRPr="00244734" w:rsidRDefault="002856D1" w:rsidP="005667F7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 xml:space="preserve">Folosirea metodelor moderne de predare-învăţare-evaluare de către cât mai mulţi membri ai comisiei metodice </w:t>
      </w:r>
    </w:p>
    <w:p w:rsidR="002856D1" w:rsidRPr="00244734" w:rsidRDefault="002856D1" w:rsidP="005667F7">
      <w:pPr>
        <w:pStyle w:val="ListParagraph"/>
        <w:numPr>
          <w:ilvl w:val="0"/>
          <w:numId w:val="3"/>
        </w:numPr>
        <w:ind w:left="900"/>
        <w:rPr>
          <w:rFonts w:ascii="Times New Roman" w:hAnsi="Times New Roman"/>
          <w:u w:val="single"/>
          <w:lang w:val="ro-RO"/>
        </w:rPr>
      </w:pPr>
      <w:r w:rsidRPr="00244734">
        <w:rPr>
          <w:rFonts w:ascii="Times New Roman" w:hAnsi="Times New Roman"/>
          <w:u w:val="single"/>
          <w:lang w:val="ro-RO"/>
        </w:rPr>
        <w:t>Monitorizarea activităţii membrilor comisie metodice</w:t>
      </w:r>
    </w:p>
    <w:p w:rsidR="002856D1" w:rsidRPr="00244734" w:rsidRDefault="002856D1" w:rsidP="005667F7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Realizarea rapoartelor de activitate pe anul şcolar 2018-2019 de către toţi membrii comisiei;</w:t>
      </w:r>
    </w:p>
    <w:p w:rsidR="002856D1" w:rsidRPr="00244734" w:rsidRDefault="002856D1" w:rsidP="005667F7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Monitorizarea ritmicităţii notării, a unui grad mai mare de utilizare a materialelor didactice;</w:t>
      </w:r>
    </w:p>
    <w:p w:rsidR="002856D1" w:rsidRPr="00244734" w:rsidRDefault="002856D1" w:rsidP="005667F7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 xml:space="preserve">Aplicarea testelor iniţiale la toate clasele </w:t>
      </w:r>
    </w:p>
    <w:p w:rsidR="002856D1" w:rsidRPr="00244734" w:rsidRDefault="002856D1" w:rsidP="005667F7">
      <w:pPr>
        <w:pStyle w:val="ListParagraph"/>
        <w:ind w:left="1292" w:hanging="425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 xml:space="preserve">- </w:t>
      </w:r>
      <w:r w:rsidRPr="00244734">
        <w:rPr>
          <w:rFonts w:ascii="Times New Roman" w:hAnsi="Times New Roman"/>
          <w:lang w:val="ro-RO"/>
        </w:rPr>
        <w:tab/>
        <w:t>Monitorizarea rezultatelor obţinute la olimpiade şi concursuri şcolare şi a participării profesorilor şi a elevilor la activităţile catedrelor din cadrul comisiei</w:t>
      </w:r>
    </w:p>
    <w:p w:rsidR="002856D1" w:rsidRPr="00244734" w:rsidRDefault="002856D1" w:rsidP="005667F7">
      <w:pPr>
        <w:pStyle w:val="ListParagraph"/>
        <w:numPr>
          <w:ilvl w:val="0"/>
          <w:numId w:val="3"/>
        </w:numPr>
        <w:ind w:left="900"/>
        <w:rPr>
          <w:rFonts w:ascii="Times New Roman" w:hAnsi="Times New Roman"/>
          <w:u w:val="single"/>
          <w:lang w:val="ro-RO"/>
        </w:rPr>
      </w:pPr>
      <w:r w:rsidRPr="00244734">
        <w:rPr>
          <w:rFonts w:ascii="Times New Roman" w:hAnsi="Times New Roman"/>
          <w:u w:val="single"/>
          <w:lang w:val="ro-RO"/>
        </w:rPr>
        <w:t>Evaluarea obiectivă şi continuă a nivelului de pregătire a elevilor</w:t>
      </w:r>
    </w:p>
    <w:p w:rsidR="002856D1" w:rsidRPr="00244734" w:rsidRDefault="002856D1" w:rsidP="005667F7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Evaluarea curentă şi sumativă a elevilor şi asigurarea numărului minim de note la elevi</w:t>
      </w:r>
    </w:p>
    <w:p w:rsidR="002856D1" w:rsidRPr="00244734" w:rsidRDefault="002856D1" w:rsidP="005667F7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Verificarea permanentă a temelor aplicate elevilor;</w:t>
      </w:r>
    </w:p>
    <w:p w:rsidR="002856D1" w:rsidRPr="00244734" w:rsidRDefault="002856D1" w:rsidP="005667F7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Analiza obiectivă a notelor la evaluările orale şi lucrările scrise</w:t>
      </w:r>
    </w:p>
    <w:p w:rsidR="002856D1" w:rsidRPr="00244734" w:rsidRDefault="002856D1" w:rsidP="005667F7">
      <w:pPr>
        <w:pStyle w:val="ListParagraph"/>
        <w:numPr>
          <w:ilvl w:val="0"/>
          <w:numId w:val="1"/>
        </w:numPr>
        <w:ind w:left="720"/>
        <w:rPr>
          <w:rFonts w:ascii="Times New Roman" w:hAnsi="Times New Roman"/>
          <w:b/>
          <w:u w:val="single"/>
          <w:lang w:val="ro-RO"/>
        </w:rPr>
      </w:pPr>
      <w:r w:rsidRPr="00244734">
        <w:rPr>
          <w:rFonts w:ascii="Times New Roman" w:hAnsi="Times New Roman"/>
          <w:b/>
          <w:u w:val="single"/>
          <w:lang w:val="ro-RO"/>
        </w:rPr>
        <w:t>RESURSE UMANE</w:t>
      </w:r>
    </w:p>
    <w:p w:rsidR="002856D1" w:rsidRPr="00244734" w:rsidRDefault="002856D1" w:rsidP="005667F7">
      <w:pPr>
        <w:pStyle w:val="ListParagraph"/>
        <w:numPr>
          <w:ilvl w:val="0"/>
          <w:numId w:val="4"/>
        </w:numPr>
        <w:ind w:left="1080"/>
        <w:rPr>
          <w:rFonts w:ascii="Times New Roman" w:hAnsi="Times New Roman"/>
          <w:u w:val="single"/>
          <w:lang w:val="ro-RO"/>
        </w:rPr>
      </w:pPr>
      <w:r w:rsidRPr="00244734">
        <w:rPr>
          <w:rFonts w:ascii="Times New Roman" w:hAnsi="Times New Roman"/>
          <w:u w:val="single"/>
          <w:lang w:val="ro-RO"/>
        </w:rPr>
        <w:t>Organizarea activităţilor extracurriculare</w:t>
      </w:r>
    </w:p>
    <w:p w:rsidR="002856D1" w:rsidRPr="00244734" w:rsidRDefault="002856D1" w:rsidP="005667F7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Implicarea tuturor membrilor comisiei în activităţile şcolii</w:t>
      </w:r>
    </w:p>
    <w:p w:rsidR="002856D1" w:rsidRPr="00244734" w:rsidRDefault="002856D1" w:rsidP="005667F7">
      <w:pPr>
        <w:pStyle w:val="ListParagraph"/>
        <w:numPr>
          <w:ilvl w:val="0"/>
          <w:numId w:val="4"/>
        </w:numPr>
        <w:tabs>
          <w:tab w:val="left" w:pos="1899"/>
        </w:tabs>
        <w:ind w:left="1080"/>
        <w:rPr>
          <w:rFonts w:ascii="Times New Roman" w:hAnsi="Times New Roman"/>
          <w:u w:val="single"/>
          <w:lang w:val="ro-RO"/>
        </w:rPr>
      </w:pPr>
      <w:r w:rsidRPr="00244734">
        <w:rPr>
          <w:rFonts w:ascii="Times New Roman" w:hAnsi="Times New Roman"/>
          <w:u w:val="single"/>
          <w:lang w:val="ro-RO"/>
        </w:rPr>
        <w:t>Pregătirea elevilor pentru examenul de Evaluare Naţională şi bacalaureat, pentru olimpiade şi concursurile şcolare</w:t>
      </w:r>
    </w:p>
    <w:p w:rsidR="002856D1" w:rsidRPr="00244734" w:rsidRDefault="002856D1" w:rsidP="005667F7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Desfăşurarea de activităţi de pregătire în vederea participării la olimpiade şi concursuri şcolare la Matematică (prof. Oțelea Mariana, Țibea Maria Elena, Bologa Teodora)</w:t>
      </w:r>
    </w:p>
    <w:p w:rsidR="002856D1" w:rsidRPr="00244734" w:rsidRDefault="002856D1" w:rsidP="005667F7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Desfășurarea activităților remediale</w:t>
      </w:r>
    </w:p>
    <w:p w:rsidR="002856D1" w:rsidRPr="00244734" w:rsidRDefault="002856D1" w:rsidP="005667F7">
      <w:pPr>
        <w:pStyle w:val="ListParagraph"/>
        <w:numPr>
          <w:ilvl w:val="0"/>
          <w:numId w:val="4"/>
        </w:numPr>
        <w:ind w:left="1080"/>
        <w:rPr>
          <w:rFonts w:ascii="Times New Roman" w:hAnsi="Times New Roman"/>
          <w:u w:val="single"/>
          <w:lang w:val="ro-RO"/>
        </w:rPr>
      </w:pPr>
      <w:r w:rsidRPr="00244734">
        <w:rPr>
          <w:rFonts w:ascii="Times New Roman" w:hAnsi="Times New Roman"/>
          <w:u w:val="single"/>
          <w:lang w:val="ro-RO"/>
        </w:rPr>
        <w:t>Obţinerea performanţelor la concursuri şcolare</w:t>
      </w:r>
    </w:p>
    <w:p w:rsidR="002856D1" w:rsidRPr="00244734" w:rsidRDefault="002856D1" w:rsidP="005667F7">
      <w:pPr>
        <w:pStyle w:val="ListParagraph"/>
        <w:numPr>
          <w:ilvl w:val="0"/>
          <w:numId w:val="4"/>
        </w:numPr>
        <w:ind w:left="1080"/>
        <w:rPr>
          <w:rFonts w:ascii="Times New Roman" w:hAnsi="Times New Roman"/>
          <w:u w:val="single"/>
          <w:lang w:val="ro-RO"/>
        </w:rPr>
      </w:pPr>
      <w:r w:rsidRPr="00244734">
        <w:rPr>
          <w:rFonts w:ascii="Times New Roman" w:hAnsi="Times New Roman"/>
          <w:u w:val="single"/>
          <w:lang w:val="ro-RO"/>
        </w:rPr>
        <w:t>Verificarea problemelor din Gazeta matematică</w:t>
      </w:r>
    </w:p>
    <w:p w:rsidR="002856D1" w:rsidRPr="00244734" w:rsidRDefault="002856D1" w:rsidP="005667F7">
      <w:pPr>
        <w:pStyle w:val="ListParagraph"/>
        <w:numPr>
          <w:ilvl w:val="0"/>
          <w:numId w:val="1"/>
        </w:numPr>
        <w:ind w:left="720"/>
        <w:rPr>
          <w:rFonts w:ascii="Times New Roman" w:hAnsi="Times New Roman"/>
          <w:b/>
          <w:u w:val="single"/>
          <w:lang w:val="ro-RO"/>
        </w:rPr>
      </w:pPr>
      <w:r w:rsidRPr="00244734">
        <w:rPr>
          <w:rFonts w:ascii="Times New Roman" w:hAnsi="Times New Roman"/>
          <w:b/>
          <w:u w:val="single"/>
          <w:lang w:val="ro-RO"/>
        </w:rPr>
        <w:t>RESURSE MATERIALE ŞI FINANCIARE</w:t>
      </w:r>
    </w:p>
    <w:p w:rsidR="002856D1" w:rsidRPr="00244734" w:rsidRDefault="002856D1" w:rsidP="005667F7">
      <w:pPr>
        <w:pStyle w:val="ListParagraph"/>
        <w:numPr>
          <w:ilvl w:val="0"/>
          <w:numId w:val="5"/>
        </w:numPr>
        <w:ind w:left="90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Dotarea bazei didactice</w:t>
      </w:r>
    </w:p>
    <w:p w:rsidR="002856D1" w:rsidRPr="00244734" w:rsidRDefault="002856D1" w:rsidP="005667F7">
      <w:pPr>
        <w:pStyle w:val="ListParagraph"/>
        <w:numPr>
          <w:ilvl w:val="0"/>
          <w:numId w:val="5"/>
        </w:numPr>
        <w:ind w:left="90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Asigurarea condiţiilor optime de studiu şi a unui ambient plăcut</w:t>
      </w:r>
    </w:p>
    <w:p w:rsidR="002856D1" w:rsidRPr="00244734" w:rsidRDefault="002856D1" w:rsidP="005667F7">
      <w:pPr>
        <w:pStyle w:val="ListParagraph"/>
        <w:numPr>
          <w:ilvl w:val="0"/>
          <w:numId w:val="5"/>
        </w:numPr>
        <w:ind w:left="90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Monitorizarea modului de folosire eficientă a bazei materiale</w:t>
      </w:r>
    </w:p>
    <w:p w:rsidR="002856D1" w:rsidRPr="00244734" w:rsidRDefault="002856D1" w:rsidP="005667F7">
      <w:pPr>
        <w:pStyle w:val="ListParagraph"/>
        <w:numPr>
          <w:ilvl w:val="0"/>
          <w:numId w:val="1"/>
        </w:numPr>
        <w:ind w:left="720"/>
        <w:rPr>
          <w:rFonts w:ascii="Times New Roman" w:hAnsi="Times New Roman"/>
          <w:b/>
          <w:u w:val="single"/>
          <w:lang w:val="ro-RO"/>
        </w:rPr>
      </w:pPr>
      <w:r w:rsidRPr="00244734">
        <w:rPr>
          <w:rFonts w:ascii="Times New Roman" w:hAnsi="Times New Roman"/>
          <w:b/>
          <w:u w:val="single"/>
          <w:lang w:val="ro-RO"/>
        </w:rPr>
        <w:t>RELAŢII COMUNITARE ŞI DE PARTENERIAT</w:t>
      </w:r>
    </w:p>
    <w:p w:rsidR="002856D1" w:rsidRPr="00244734" w:rsidRDefault="002856D1" w:rsidP="005667F7">
      <w:pPr>
        <w:pStyle w:val="ListParagraph"/>
        <w:ind w:left="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 xml:space="preserve">                        1)Colaborare cu IPJ Alba</w:t>
      </w:r>
    </w:p>
    <w:p w:rsidR="002856D1" w:rsidRPr="00244734" w:rsidRDefault="002856D1" w:rsidP="005667F7">
      <w:pPr>
        <w:pStyle w:val="ListParagraph"/>
        <w:ind w:left="54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2)Participarea la activităţi organizate la nivel regional/naţional</w:t>
      </w:r>
    </w:p>
    <w:p w:rsidR="002856D1" w:rsidRPr="005667F7" w:rsidRDefault="002856D1" w:rsidP="005667F7">
      <w:pPr>
        <w:pStyle w:val="ListParagraph"/>
        <w:numPr>
          <w:ilvl w:val="0"/>
          <w:numId w:val="7"/>
        </w:numPr>
        <w:ind w:left="1260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Participarea la concursul Interdisciplinar Matematică, Biologie, Fizică „Aurel Vlaicu” inclus in Calendarul Concursurilor Interjudețene/ Regionale Școlare al MEC,</w:t>
      </w:r>
      <w:r w:rsidR="00CF153F" w:rsidRPr="00244734">
        <w:rPr>
          <w:rFonts w:ascii="Times New Roman" w:hAnsi="Times New Roman"/>
          <w:lang w:val="ro-RO"/>
        </w:rPr>
        <w:t xml:space="preserve"> nr. 114, </w:t>
      </w:r>
      <w:r w:rsidRPr="00244734">
        <w:rPr>
          <w:rFonts w:ascii="Times New Roman" w:hAnsi="Times New Roman"/>
          <w:lang w:val="ro-RO"/>
        </w:rPr>
        <w:t xml:space="preserve"> organizat de Colegiul </w:t>
      </w:r>
      <w:r w:rsidR="00CF153F" w:rsidRPr="00244734">
        <w:rPr>
          <w:rFonts w:ascii="Times New Roman" w:hAnsi="Times New Roman"/>
          <w:lang w:val="ro-RO"/>
        </w:rPr>
        <w:t>Național „Gheorghe Lazăr” Sibiu, ISJ Sibiu și Asociațiunea „ASTRA” în data de 18.01.2020.</w:t>
      </w:r>
    </w:p>
    <w:p w:rsidR="002856D1" w:rsidRPr="00244734" w:rsidRDefault="002856D1" w:rsidP="002856D1">
      <w:pPr>
        <w:pStyle w:val="ListParagraph"/>
        <w:ind w:left="0"/>
        <w:jc w:val="center"/>
        <w:rPr>
          <w:rFonts w:ascii="Times New Roman" w:hAnsi="Times New Roman"/>
          <w:b/>
          <w:lang w:val="ro-RO"/>
        </w:rPr>
      </w:pPr>
    </w:p>
    <w:p w:rsidR="002856D1" w:rsidRPr="00244734" w:rsidRDefault="002856D1" w:rsidP="002856D1">
      <w:pPr>
        <w:pStyle w:val="ListParagraph"/>
        <w:ind w:left="0"/>
        <w:jc w:val="center"/>
        <w:rPr>
          <w:rFonts w:ascii="Times New Roman" w:hAnsi="Times New Roman"/>
          <w:b/>
          <w:lang w:val="ro-RO"/>
        </w:rPr>
      </w:pPr>
      <w:r w:rsidRPr="00244734">
        <w:rPr>
          <w:rFonts w:ascii="Times New Roman" w:hAnsi="Times New Roman"/>
          <w:b/>
          <w:lang w:val="ro-RO"/>
        </w:rPr>
        <w:t>RAPOARTE PROFESORI</w:t>
      </w:r>
    </w:p>
    <w:p w:rsidR="002856D1" w:rsidRPr="00244734" w:rsidRDefault="002856D1" w:rsidP="002856D1">
      <w:pPr>
        <w:pStyle w:val="ListParagraph"/>
        <w:ind w:left="0"/>
        <w:jc w:val="center"/>
        <w:rPr>
          <w:rFonts w:ascii="Times New Roman" w:hAnsi="Times New Roman"/>
          <w:lang w:val="ro-RO"/>
        </w:rPr>
      </w:pPr>
    </w:p>
    <w:p w:rsidR="00772BE7" w:rsidRPr="00244734" w:rsidRDefault="00772BE7" w:rsidP="00772BE7">
      <w:pPr>
        <w:rPr>
          <w:rFonts w:ascii="Times New Roman" w:hAnsi="Times New Roman"/>
          <w:b/>
        </w:rPr>
      </w:pPr>
      <w:r w:rsidRPr="00244734">
        <w:rPr>
          <w:rFonts w:ascii="Times New Roman" w:hAnsi="Times New Roman"/>
          <w:b/>
        </w:rPr>
        <w:t xml:space="preserve">1. </w:t>
      </w:r>
      <w:r w:rsidR="002856D1" w:rsidRPr="00244734">
        <w:rPr>
          <w:rFonts w:ascii="Times New Roman" w:hAnsi="Times New Roman"/>
          <w:b/>
        </w:rPr>
        <w:t>OȚELEA MARIANA</w:t>
      </w:r>
      <w:r w:rsidRPr="00244734">
        <w:rPr>
          <w:rFonts w:ascii="Times New Roman" w:hAnsi="Times New Roman"/>
          <w:b/>
        </w:rPr>
        <w:t xml:space="preserve"> </w:t>
      </w:r>
    </w:p>
    <w:p w:rsidR="00772BE7" w:rsidRPr="00244734" w:rsidRDefault="00772BE7" w:rsidP="00772BE7">
      <w:pPr>
        <w:pStyle w:val="ListParagraph"/>
        <w:numPr>
          <w:ilvl w:val="0"/>
          <w:numId w:val="11"/>
        </w:numPr>
        <w:spacing w:after="160" w:line="259" w:lineRule="auto"/>
        <w:rPr>
          <w:rFonts w:ascii="Times New Roman" w:hAnsi="Times New Roman"/>
          <w:b/>
        </w:rPr>
      </w:pPr>
      <w:r w:rsidRPr="00244734">
        <w:rPr>
          <w:rFonts w:ascii="Times New Roman" w:hAnsi="Times New Roman"/>
          <w:b/>
        </w:rPr>
        <w:t>Rezultate ale elevilor:</w:t>
      </w:r>
    </w:p>
    <w:p w:rsidR="00772BE7" w:rsidRPr="00244734" w:rsidRDefault="00772BE7" w:rsidP="00772BE7">
      <w:pPr>
        <w:pStyle w:val="ListParagraph"/>
        <w:numPr>
          <w:ilvl w:val="0"/>
          <w:numId w:val="12"/>
        </w:numPr>
        <w:spacing w:after="160" w:line="259" w:lineRule="auto"/>
        <w:rPr>
          <w:rFonts w:ascii="Times New Roman" w:hAnsi="Times New Roman"/>
          <w:color w:val="000000"/>
        </w:rPr>
      </w:pPr>
      <w:r w:rsidRPr="00244734">
        <w:rPr>
          <w:rFonts w:ascii="Times New Roman" w:hAnsi="Times New Roman"/>
          <w:color w:val="000000"/>
        </w:rPr>
        <w:t>participare cu lucrări ale elevilor la Expoziția Internațională-Concurs ”Învingător prin artă” unde elevii au obținut premiile I, II și III, lucrări publicate, ISBN</w:t>
      </w:r>
    </w:p>
    <w:p w:rsidR="00772BE7" w:rsidRPr="00244734" w:rsidRDefault="00772BE7" w:rsidP="00772BE7">
      <w:pPr>
        <w:pStyle w:val="ListParagraph"/>
        <w:numPr>
          <w:ilvl w:val="0"/>
          <w:numId w:val="12"/>
        </w:numPr>
        <w:spacing w:after="160" w:line="259" w:lineRule="auto"/>
        <w:rPr>
          <w:rFonts w:ascii="Times New Roman" w:hAnsi="Times New Roman"/>
          <w:color w:val="000000"/>
        </w:rPr>
      </w:pPr>
      <w:r w:rsidRPr="00244734">
        <w:rPr>
          <w:rFonts w:ascii="Times New Roman" w:hAnsi="Times New Roman"/>
          <w:color w:val="000000"/>
        </w:rPr>
        <w:t>articole publicate de elevi în revista Colegiului Tehnic ”Apulum” Alba Iulia, ISSN</w:t>
      </w:r>
    </w:p>
    <w:p w:rsidR="00772BE7" w:rsidRPr="00244734" w:rsidRDefault="00772BE7" w:rsidP="00772BE7">
      <w:pPr>
        <w:pStyle w:val="ListParagraph"/>
        <w:numPr>
          <w:ilvl w:val="0"/>
          <w:numId w:val="11"/>
        </w:numPr>
        <w:spacing w:after="160" w:line="259" w:lineRule="auto"/>
        <w:rPr>
          <w:rFonts w:ascii="Times New Roman" w:hAnsi="Times New Roman"/>
          <w:b/>
          <w:color w:val="000000"/>
        </w:rPr>
      </w:pPr>
      <w:r w:rsidRPr="00244734">
        <w:rPr>
          <w:rFonts w:ascii="Times New Roman" w:hAnsi="Times New Roman"/>
          <w:b/>
          <w:color w:val="000000"/>
        </w:rPr>
        <w:t>Rezultate personale:</w:t>
      </w:r>
    </w:p>
    <w:p w:rsidR="00772BE7" w:rsidRPr="00244734" w:rsidRDefault="00772BE7" w:rsidP="00772BE7">
      <w:pPr>
        <w:pStyle w:val="ListParagraph"/>
        <w:numPr>
          <w:ilvl w:val="0"/>
          <w:numId w:val="18"/>
        </w:numPr>
        <w:spacing w:after="160" w:line="259" w:lineRule="auto"/>
        <w:rPr>
          <w:rFonts w:ascii="Times New Roman" w:hAnsi="Times New Roman"/>
          <w:color w:val="000000"/>
        </w:rPr>
      </w:pPr>
      <w:r w:rsidRPr="00244734">
        <w:rPr>
          <w:rFonts w:ascii="Times New Roman" w:hAnsi="Times New Roman"/>
          <w:color w:val="000000"/>
        </w:rPr>
        <w:t>expert formare în regiunea Centru în cadrul proiectului ”CRED- Curriculum relevant, educație deschisă pentru toți”, Proiect cofinanțat din Fondul Social European prin Programul Operațional Capital Uman, proiect MEN-IȘE</w:t>
      </w:r>
    </w:p>
    <w:p w:rsidR="00772BE7" w:rsidRPr="00244734" w:rsidRDefault="00772BE7" w:rsidP="00772BE7">
      <w:pPr>
        <w:pStyle w:val="ListParagraph"/>
        <w:numPr>
          <w:ilvl w:val="0"/>
          <w:numId w:val="18"/>
        </w:numPr>
        <w:spacing w:after="160" w:line="259" w:lineRule="auto"/>
        <w:rPr>
          <w:rFonts w:ascii="Times New Roman" w:hAnsi="Times New Roman"/>
          <w:color w:val="000000"/>
        </w:rPr>
      </w:pPr>
      <w:r w:rsidRPr="00244734">
        <w:rPr>
          <w:rFonts w:ascii="Times New Roman" w:hAnsi="Times New Roman"/>
          <w:color w:val="000000"/>
        </w:rPr>
        <w:t>am urmat și absolvit programul de formare continuă CRED, nivel I, 15 credite profesionale transferabile</w:t>
      </w:r>
    </w:p>
    <w:p w:rsidR="00772BE7" w:rsidRPr="00244734" w:rsidRDefault="00772BE7" w:rsidP="00772BE7">
      <w:pPr>
        <w:pStyle w:val="ListParagraph"/>
        <w:numPr>
          <w:ilvl w:val="0"/>
          <w:numId w:val="12"/>
        </w:numPr>
        <w:spacing w:after="160" w:line="259" w:lineRule="auto"/>
        <w:rPr>
          <w:rFonts w:ascii="Times New Roman" w:hAnsi="Times New Roman"/>
          <w:color w:val="000000"/>
        </w:rPr>
      </w:pPr>
      <w:r w:rsidRPr="00244734">
        <w:rPr>
          <w:rFonts w:ascii="Times New Roman" w:hAnsi="Times New Roman"/>
          <w:color w:val="000000"/>
        </w:rPr>
        <w:t>participări cu lucrări personalela Expoziția Internațională-Concurs ”Învingător prin artă”, unde am obținut premiul I, lucrări publicate , ISBN</w:t>
      </w:r>
    </w:p>
    <w:p w:rsidR="00772BE7" w:rsidRPr="00244734" w:rsidRDefault="00772BE7" w:rsidP="00772BE7">
      <w:pPr>
        <w:pStyle w:val="ListParagraph"/>
        <w:numPr>
          <w:ilvl w:val="0"/>
          <w:numId w:val="13"/>
        </w:numPr>
        <w:spacing w:after="160" w:line="259" w:lineRule="auto"/>
        <w:rPr>
          <w:rFonts w:ascii="Times New Roman" w:hAnsi="Times New Roman"/>
          <w:color w:val="000000"/>
        </w:rPr>
      </w:pPr>
      <w:r w:rsidRPr="00244734">
        <w:rPr>
          <w:rFonts w:ascii="Times New Roman" w:hAnsi="Times New Roman"/>
          <w:color w:val="000000"/>
        </w:rPr>
        <w:t>coordonator al revistei ”Semnal”, revista Colegiului Tehnic ”Apulum” Alba Iulia, ISSN</w:t>
      </w:r>
    </w:p>
    <w:p w:rsidR="00772BE7" w:rsidRPr="00244734" w:rsidRDefault="00772BE7" w:rsidP="00772BE7">
      <w:pPr>
        <w:pStyle w:val="ListParagraph"/>
        <w:numPr>
          <w:ilvl w:val="0"/>
          <w:numId w:val="13"/>
        </w:numPr>
        <w:spacing w:after="160" w:line="259" w:lineRule="auto"/>
        <w:rPr>
          <w:rFonts w:ascii="Times New Roman" w:hAnsi="Times New Roman"/>
          <w:color w:val="000000"/>
        </w:rPr>
      </w:pPr>
      <w:r w:rsidRPr="00244734">
        <w:rPr>
          <w:rFonts w:ascii="Times New Roman" w:hAnsi="Times New Roman"/>
          <w:color w:val="000000"/>
        </w:rPr>
        <w:t>coordonator al proiectului de voluntariat ”Săptămâna legumelor și a fructelor donate”, Alba Iulia</w:t>
      </w:r>
    </w:p>
    <w:p w:rsidR="00772BE7" w:rsidRPr="00244734" w:rsidRDefault="00772BE7" w:rsidP="00772BE7">
      <w:pPr>
        <w:pStyle w:val="ListParagraph"/>
        <w:numPr>
          <w:ilvl w:val="0"/>
          <w:numId w:val="13"/>
        </w:numPr>
        <w:spacing w:after="160" w:line="259" w:lineRule="auto"/>
        <w:rPr>
          <w:rFonts w:ascii="Times New Roman" w:hAnsi="Times New Roman"/>
          <w:color w:val="000000"/>
        </w:rPr>
      </w:pPr>
      <w:r w:rsidRPr="00244734">
        <w:rPr>
          <w:rFonts w:ascii="Times New Roman" w:hAnsi="Times New Roman"/>
          <w:color w:val="000000"/>
        </w:rPr>
        <w:t>membru în echipa de proiect „Reporter pentru o zi”</w:t>
      </w:r>
    </w:p>
    <w:p w:rsidR="00772BE7" w:rsidRPr="00244734" w:rsidRDefault="00772BE7" w:rsidP="00772BE7">
      <w:pPr>
        <w:pStyle w:val="ListParagraph"/>
        <w:numPr>
          <w:ilvl w:val="0"/>
          <w:numId w:val="13"/>
        </w:numPr>
        <w:spacing w:after="160" w:line="259" w:lineRule="auto"/>
        <w:rPr>
          <w:rFonts w:ascii="Times New Roman" w:hAnsi="Times New Roman"/>
          <w:color w:val="000000"/>
        </w:rPr>
      </w:pPr>
      <w:r w:rsidRPr="00244734">
        <w:rPr>
          <w:rFonts w:ascii="Times New Roman" w:hAnsi="Times New Roman"/>
          <w:color w:val="000000"/>
        </w:rPr>
        <w:t>membru în echipa de proiect „Lăsatul secului de Crăciun”</w:t>
      </w:r>
    </w:p>
    <w:p w:rsidR="00772BE7" w:rsidRPr="00244734" w:rsidRDefault="00772BE7" w:rsidP="00772BE7">
      <w:pPr>
        <w:pStyle w:val="ListParagraph"/>
        <w:numPr>
          <w:ilvl w:val="0"/>
          <w:numId w:val="13"/>
        </w:numPr>
        <w:spacing w:after="160" w:line="259" w:lineRule="auto"/>
        <w:rPr>
          <w:rFonts w:ascii="Times New Roman" w:hAnsi="Times New Roman"/>
          <w:color w:val="000000"/>
        </w:rPr>
      </w:pPr>
      <w:r w:rsidRPr="00244734">
        <w:rPr>
          <w:rFonts w:ascii="Times New Roman" w:hAnsi="Times New Roman"/>
          <w:color w:val="000000"/>
        </w:rPr>
        <w:t>membru în echipa de proiect a Concursului Regional „ Nu uita că ești român”</w:t>
      </w:r>
    </w:p>
    <w:p w:rsidR="00772BE7" w:rsidRPr="00244734" w:rsidRDefault="00772BE7" w:rsidP="00772BE7">
      <w:pPr>
        <w:pStyle w:val="ListParagraph"/>
        <w:numPr>
          <w:ilvl w:val="0"/>
          <w:numId w:val="11"/>
        </w:numPr>
        <w:spacing w:after="160" w:line="259" w:lineRule="auto"/>
        <w:rPr>
          <w:rFonts w:ascii="Times New Roman" w:hAnsi="Times New Roman"/>
          <w:b/>
          <w:color w:val="000000"/>
        </w:rPr>
      </w:pPr>
      <w:r w:rsidRPr="00244734">
        <w:rPr>
          <w:rFonts w:ascii="Times New Roman" w:hAnsi="Times New Roman"/>
          <w:b/>
          <w:color w:val="000000"/>
        </w:rPr>
        <w:t>Responsabilități la nivelul școlii:</w:t>
      </w:r>
    </w:p>
    <w:p w:rsidR="00772BE7" w:rsidRPr="00244734" w:rsidRDefault="00772BE7" w:rsidP="00772BE7">
      <w:pPr>
        <w:pStyle w:val="ListParagraph"/>
        <w:numPr>
          <w:ilvl w:val="0"/>
          <w:numId w:val="14"/>
        </w:numPr>
        <w:spacing w:after="160" w:line="259" w:lineRule="auto"/>
        <w:rPr>
          <w:rFonts w:ascii="Times New Roman" w:hAnsi="Times New Roman"/>
          <w:color w:val="000000"/>
        </w:rPr>
      </w:pPr>
      <w:r w:rsidRPr="00244734">
        <w:rPr>
          <w:rFonts w:ascii="Times New Roman" w:hAnsi="Times New Roman"/>
          <w:color w:val="000000"/>
        </w:rPr>
        <w:t>responsabil al Comisiei metodice a diriginților</w:t>
      </w:r>
    </w:p>
    <w:p w:rsidR="00772BE7" w:rsidRPr="00244734" w:rsidRDefault="00772BE7" w:rsidP="00772BE7">
      <w:pPr>
        <w:pStyle w:val="ListParagraph"/>
        <w:numPr>
          <w:ilvl w:val="0"/>
          <w:numId w:val="14"/>
        </w:numPr>
        <w:spacing w:after="160" w:line="259" w:lineRule="auto"/>
        <w:rPr>
          <w:rFonts w:ascii="Times New Roman" w:hAnsi="Times New Roman"/>
          <w:color w:val="000000"/>
        </w:rPr>
      </w:pPr>
      <w:r w:rsidRPr="00244734">
        <w:rPr>
          <w:rFonts w:ascii="Times New Roman" w:hAnsi="Times New Roman"/>
          <w:color w:val="000000"/>
        </w:rPr>
        <w:t xml:space="preserve">coordonator local SNAC </w:t>
      </w:r>
    </w:p>
    <w:p w:rsidR="00772BE7" w:rsidRPr="00244734" w:rsidRDefault="00772BE7" w:rsidP="00772BE7">
      <w:pPr>
        <w:pStyle w:val="ListParagraph"/>
        <w:numPr>
          <w:ilvl w:val="0"/>
          <w:numId w:val="14"/>
        </w:numPr>
        <w:spacing w:after="160" w:line="259" w:lineRule="auto"/>
        <w:rPr>
          <w:rFonts w:ascii="Times New Roman" w:hAnsi="Times New Roman"/>
          <w:color w:val="000000"/>
        </w:rPr>
      </w:pPr>
      <w:r w:rsidRPr="00244734">
        <w:rPr>
          <w:rFonts w:ascii="Times New Roman" w:hAnsi="Times New Roman"/>
          <w:color w:val="000000"/>
        </w:rPr>
        <w:t>membru în comisia pentru programe și proiecte educative</w:t>
      </w:r>
    </w:p>
    <w:p w:rsidR="00772BE7" w:rsidRPr="00244734" w:rsidRDefault="00772BE7" w:rsidP="00772BE7">
      <w:pPr>
        <w:pStyle w:val="ListParagraph"/>
        <w:numPr>
          <w:ilvl w:val="0"/>
          <w:numId w:val="14"/>
        </w:numPr>
        <w:spacing w:after="160" w:line="259" w:lineRule="auto"/>
        <w:rPr>
          <w:rFonts w:ascii="Times New Roman" w:hAnsi="Times New Roman"/>
          <w:color w:val="000000"/>
        </w:rPr>
      </w:pPr>
      <w:r w:rsidRPr="00244734">
        <w:rPr>
          <w:rFonts w:ascii="Times New Roman" w:hAnsi="Times New Roman"/>
          <w:color w:val="000000"/>
        </w:rPr>
        <w:t>membru în Consiliul de Administrație</w:t>
      </w:r>
    </w:p>
    <w:p w:rsidR="00772BE7" w:rsidRPr="00244734" w:rsidRDefault="00772BE7" w:rsidP="00772BE7">
      <w:pPr>
        <w:pStyle w:val="ListParagraph"/>
        <w:numPr>
          <w:ilvl w:val="0"/>
          <w:numId w:val="11"/>
        </w:numPr>
        <w:spacing w:after="160" w:line="259" w:lineRule="auto"/>
        <w:rPr>
          <w:rFonts w:ascii="Times New Roman" w:hAnsi="Times New Roman"/>
          <w:color w:val="000000"/>
        </w:rPr>
      </w:pPr>
      <w:r w:rsidRPr="00244734">
        <w:rPr>
          <w:rFonts w:ascii="Times New Roman" w:hAnsi="Times New Roman"/>
          <w:b/>
          <w:color w:val="000000"/>
        </w:rPr>
        <w:t>Parteneriate</w:t>
      </w:r>
      <w:r w:rsidRPr="00244734">
        <w:rPr>
          <w:rFonts w:ascii="Times New Roman" w:hAnsi="Times New Roman"/>
          <w:color w:val="000000"/>
        </w:rPr>
        <w:t>:</w:t>
      </w:r>
    </w:p>
    <w:p w:rsidR="00772BE7" w:rsidRPr="00244734" w:rsidRDefault="00772BE7" w:rsidP="00772BE7">
      <w:pPr>
        <w:pStyle w:val="ListParagraph"/>
        <w:numPr>
          <w:ilvl w:val="0"/>
          <w:numId w:val="15"/>
        </w:numPr>
        <w:spacing w:after="160" w:line="259" w:lineRule="auto"/>
        <w:rPr>
          <w:rFonts w:ascii="Times New Roman" w:hAnsi="Times New Roman"/>
          <w:color w:val="000000"/>
        </w:rPr>
      </w:pPr>
      <w:r w:rsidRPr="00244734">
        <w:rPr>
          <w:rFonts w:ascii="Times New Roman" w:hAnsi="Times New Roman"/>
          <w:color w:val="000000"/>
        </w:rPr>
        <w:t>proiect de parteneriat cu ASOCIAȚIA CULTURAL-ȘTIINȚIFICĂ ”VASILE POGOR” Iași</w:t>
      </w:r>
    </w:p>
    <w:p w:rsidR="00772BE7" w:rsidRPr="00244734" w:rsidRDefault="00772BE7" w:rsidP="00772BE7">
      <w:pPr>
        <w:pStyle w:val="ListParagraph"/>
        <w:numPr>
          <w:ilvl w:val="0"/>
          <w:numId w:val="15"/>
        </w:numPr>
        <w:spacing w:after="160" w:line="259" w:lineRule="auto"/>
        <w:rPr>
          <w:rFonts w:ascii="Times New Roman" w:hAnsi="Times New Roman"/>
          <w:color w:val="000000"/>
        </w:rPr>
      </w:pPr>
      <w:r w:rsidRPr="00244734">
        <w:rPr>
          <w:rFonts w:ascii="Times New Roman" w:hAnsi="Times New Roman"/>
          <w:color w:val="000000"/>
        </w:rPr>
        <w:t>parteneriat cu Asociația Filantropia Ortodoxă Alba Iulia, Serviciul socio-medical de îngrijire la domiciliu a persoanelor vârstnice</w:t>
      </w:r>
    </w:p>
    <w:p w:rsidR="00772BE7" w:rsidRPr="00244734" w:rsidRDefault="00772BE7" w:rsidP="00772BE7">
      <w:pPr>
        <w:pStyle w:val="ListParagraph"/>
        <w:numPr>
          <w:ilvl w:val="0"/>
          <w:numId w:val="11"/>
        </w:numPr>
        <w:spacing w:after="160" w:line="259" w:lineRule="auto"/>
        <w:rPr>
          <w:rFonts w:ascii="Times New Roman" w:hAnsi="Times New Roman"/>
          <w:b/>
          <w:color w:val="000000"/>
        </w:rPr>
      </w:pPr>
      <w:r w:rsidRPr="00244734">
        <w:rPr>
          <w:rFonts w:ascii="Times New Roman" w:hAnsi="Times New Roman"/>
          <w:b/>
          <w:color w:val="000000"/>
        </w:rPr>
        <w:t>Responsabilități la nivelul CCD alba:</w:t>
      </w:r>
    </w:p>
    <w:p w:rsidR="00772BE7" w:rsidRPr="00244734" w:rsidRDefault="00772BE7" w:rsidP="00772BE7">
      <w:pPr>
        <w:pStyle w:val="ListParagraph"/>
        <w:numPr>
          <w:ilvl w:val="0"/>
          <w:numId w:val="16"/>
        </w:numPr>
        <w:spacing w:after="160" w:line="259" w:lineRule="auto"/>
        <w:rPr>
          <w:rFonts w:ascii="Times New Roman" w:hAnsi="Times New Roman"/>
          <w:color w:val="000000"/>
        </w:rPr>
      </w:pPr>
      <w:r w:rsidRPr="00244734">
        <w:rPr>
          <w:rFonts w:ascii="Times New Roman" w:hAnsi="Times New Roman"/>
          <w:color w:val="000000"/>
        </w:rPr>
        <w:t>autor suport de curs de formare continuă „Animație socio-educativă”, acreditat de MEN</w:t>
      </w:r>
    </w:p>
    <w:p w:rsidR="00772BE7" w:rsidRPr="00244734" w:rsidRDefault="00772BE7" w:rsidP="00772BE7">
      <w:pPr>
        <w:pStyle w:val="ListParagraph"/>
        <w:numPr>
          <w:ilvl w:val="0"/>
          <w:numId w:val="16"/>
        </w:numPr>
        <w:spacing w:after="160" w:line="259" w:lineRule="auto"/>
        <w:rPr>
          <w:rFonts w:ascii="Times New Roman" w:hAnsi="Times New Roman"/>
          <w:color w:val="000000"/>
        </w:rPr>
      </w:pPr>
      <w:r w:rsidRPr="00244734">
        <w:rPr>
          <w:rFonts w:ascii="Times New Roman" w:hAnsi="Times New Roman"/>
          <w:color w:val="000000"/>
        </w:rPr>
        <w:t>formator „Animație socio-educativă”, acreditat de MEN</w:t>
      </w:r>
    </w:p>
    <w:p w:rsidR="00772BE7" w:rsidRPr="00244734" w:rsidRDefault="00772BE7" w:rsidP="00772BE7">
      <w:pPr>
        <w:pStyle w:val="ListParagraph"/>
        <w:numPr>
          <w:ilvl w:val="0"/>
          <w:numId w:val="16"/>
        </w:numPr>
        <w:spacing w:after="160" w:line="259" w:lineRule="auto"/>
        <w:rPr>
          <w:rFonts w:ascii="Times New Roman" w:hAnsi="Times New Roman"/>
          <w:color w:val="000000"/>
        </w:rPr>
      </w:pPr>
      <w:r w:rsidRPr="00244734">
        <w:rPr>
          <w:rFonts w:ascii="Times New Roman" w:hAnsi="Times New Roman"/>
          <w:color w:val="000000"/>
        </w:rPr>
        <w:t>formator pentru programul de formare continuă CRED</w:t>
      </w:r>
    </w:p>
    <w:p w:rsidR="00772BE7" w:rsidRPr="00244734" w:rsidRDefault="00772BE7" w:rsidP="00772BE7">
      <w:pPr>
        <w:pStyle w:val="ListParagraph"/>
        <w:numPr>
          <w:ilvl w:val="0"/>
          <w:numId w:val="16"/>
        </w:numPr>
        <w:spacing w:after="160" w:line="259" w:lineRule="auto"/>
        <w:rPr>
          <w:rFonts w:ascii="Times New Roman" w:hAnsi="Times New Roman"/>
          <w:color w:val="000000"/>
        </w:rPr>
      </w:pPr>
      <w:r w:rsidRPr="00244734">
        <w:rPr>
          <w:rFonts w:ascii="Times New Roman" w:hAnsi="Times New Roman"/>
          <w:color w:val="000000"/>
        </w:rPr>
        <w:t>membru în comisia de evaluare finală CRED</w:t>
      </w:r>
    </w:p>
    <w:p w:rsidR="00772BE7" w:rsidRPr="00244734" w:rsidRDefault="00772BE7" w:rsidP="00772BE7">
      <w:pPr>
        <w:pStyle w:val="ListParagraph"/>
        <w:numPr>
          <w:ilvl w:val="0"/>
          <w:numId w:val="11"/>
        </w:numPr>
        <w:spacing w:after="160" w:line="259" w:lineRule="auto"/>
        <w:rPr>
          <w:rFonts w:ascii="Times New Roman" w:hAnsi="Times New Roman"/>
          <w:color w:val="000000"/>
        </w:rPr>
      </w:pPr>
      <w:r w:rsidRPr="00244734">
        <w:rPr>
          <w:rFonts w:ascii="Times New Roman" w:hAnsi="Times New Roman"/>
          <w:b/>
          <w:color w:val="000000"/>
        </w:rPr>
        <w:t>Alte activități</w:t>
      </w:r>
      <w:r w:rsidRPr="00244734">
        <w:rPr>
          <w:rFonts w:ascii="Times New Roman" w:hAnsi="Times New Roman"/>
          <w:color w:val="000000"/>
        </w:rPr>
        <w:t xml:space="preserve"> la nivel județean:</w:t>
      </w:r>
    </w:p>
    <w:p w:rsidR="002856D1" w:rsidRPr="00244734" w:rsidRDefault="00772BE7" w:rsidP="00772BE7">
      <w:pPr>
        <w:pStyle w:val="ListParagraph"/>
        <w:numPr>
          <w:ilvl w:val="0"/>
          <w:numId w:val="17"/>
        </w:numPr>
        <w:spacing w:after="160" w:line="259" w:lineRule="auto"/>
        <w:rPr>
          <w:rFonts w:ascii="Times New Roman" w:hAnsi="Times New Roman"/>
        </w:rPr>
      </w:pPr>
      <w:r w:rsidRPr="00244734">
        <w:rPr>
          <w:rFonts w:ascii="Times New Roman" w:hAnsi="Times New Roman"/>
          <w:color w:val="000000"/>
        </w:rPr>
        <w:t>specialist AJPIS Alba, în cadrul Comisiei de autorizare a furnizorilor de formare pr</w:t>
      </w:r>
      <w:bookmarkStart w:id="0" w:name="_GoBack"/>
      <w:bookmarkEnd w:id="0"/>
      <w:r w:rsidRPr="00244734">
        <w:rPr>
          <w:rFonts w:ascii="Times New Roman" w:hAnsi="Times New Roman"/>
          <w:color w:val="000000"/>
        </w:rPr>
        <w:t>ofesionala</w:t>
      </w:r>
    </w:p>
    <w:p w:rsidR="00772BE7" w:rsidRPr="00244734" w:rsidRDefault="00772BE7" w:rsidP="00772BE7">
      <w:pPr>
        <w:pStyle w:val="ListParagraph"/>
        <w:spacing w:after="160" w:line="259" w:lineRule="auto"/>
        <w:ind w:left="1440"/>
        <w:rPr>
          <w:rFonts w:ascii="Times New Roman" w:hAnsi="Times New Roman"/>
        </w:rPr>
      </w:pPr>
    </w:p>
    <w:p w:rsidR="002856D1" w:rsidRPr="005667F7" w:rsidRDefault="002856D1" w:rsidP="005667F7">
      <w:pPr>
        <w:rPr>
          <w:rFonts w:ascii="Times New Roman" w:hAnsi="Times New Roman"/>
          <w:b/>
        </w:rPr>
      </w:pPr>
      <w:r w:rsidRPr="00244734">
        <w:rPr>
          <w:rFonts w:ascii="Times New Roman" w:hAnsi="Times New Roman"/>
          <w:b/>
        </w:rPr>
        <w:t>2. ȚIBEA MARIA ELENA</w:t>
      </w:r>
    </w:p>
    <w:p w:rsidR="002856D1" w:rsidRPr="00244734" w:rsidRDefault="002856D1" w:rsidP="002856D1">
      <w:pPr>
        <w:jc w:val="both"/>
        <w:rPr>
          <w:rFonts w:ascii="Times New Roman" w:hAnsi="Times New Roman"/>
          <w:b/>
        </w:rPr>
      </w:pPr>
      <w:r w:rsidRPr="00244734">
        <w:rPr>
          <w:rFonts w:ascii="Times New Roman" w:hAnsi="Times New Roman"/>
          <w:b/>
        </w:rPr>
        <w:t>R</w:t>
      </w:r>
      <w:r w:rsidR="005667F7" w:rsidRPr="00244734">
        <w:rPr>
          <w:rFonts w:ascii="Times New Roman" w:hAnsi="Times New Roman"/>
          <w:b/>
        </w:rPr>
        <w:t>esponsabil sau membru în comisii de lucru la nivelul unității școlare</w:t>
      </w:r>
    </w:p>
    <w:p w:rsidR="003F1970" w:rsidRPr="00244734" w:rsidRDefault="003F1970" w:rsidP="002856D1">
      <w:pPr>
        <w:jc w:val="both"/>
        <w:rPr>
          <w:rFonts w:ascii="Times New Roman" w:hAnsi="Times New Roman"/>
          <w:b/>
        </w:rPr>
      </w:pPr>
    </w:p>
    <w:p w:rsidR="002856D1" w:rsidRPr="00244734" w:rsidRDefault="003F1970" w:rsidP="003F1970">
      <w:pPr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Responsabil al Comisiei metodice de  matematică – i</w:t>
      </w:r>
      <w:r w:rsidR="00A77E3F" w:rsidRPr="00244734">
        <w:rPr>
          <w:rFonts w:ascii="Times New Roman" w:hAnsi="Times New Roman"/>
          <w:lang w:val="ro-RO"/>
        </w:rPr>
        <w:t>n</w:t>
      </w:r>
      <w:r w:rsidRPr="00244734">
        <w:rPr>
          <w:rFonts w:ascii="Times New Roman" w:hAnsi="Times New Roman"/>
          <w:lang w:val="ro-RO"/>
        </w:rPr>
        <w:t>formatică- TIC</w:t>
      </w:r>
    </w:p>
    <w:p w:rsidR="002856D1" w:rsidRPr="00244734" w:rsidRDefault="003F1970" w:rsidP="002856D1">
      <w:pPr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 xml:space="preserve">Responsabil al </w:t>
      </w:r>
      <w:r w:rsidR="002856D1" w:rsidRPr="00244734">
        <w:rPr>
          <w:rFonts w:ascii="Times New Roman" w:hAnsi="Times New Roman"/>
          <w:lang w:val="ro-RO"/>
        </w:rPr>
        <w:t>Comisiei pentru prevenirea și eliminarea violenței, a faptelor de corupție și discriminare în mediul școlar și promovarea interculturalității,</w:t>
      </w:r>
    </w:p>
    <w:p w:rsidR="002856D1" w:rsidRPr="00244734" w:rsidRDefault="003F1970" w:rsidP="002856D1">
      <w:pPr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 xml:space="preserve">Membru în </w:t>
      </w:r>
      <w:r w:rsidR="002856D1" w:rsidRPr="00244734">
        <w:rPr>
          <w:rFonts w:ascii="Times New Roman" w:hAnsi="Times New Roman"/>
          <w:lang w:val="ro-RO"/>
        </w:rPr>
        <w:t>Comisia pentru examene, olimpiade și concursuri școlare desfășurate în unitate</w:t>
      </w:r>
    </w:p>
    <w:p w:rsidR="003F1970" w:rsidRPr="00244734" w:rsidRDefault="003F1970" w:rsidP="002856D1">
      <w:pPr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 xml:space="preserve">Membru în </w:t>
      </w:r>
      <w:r w:rsidR="002856D1" w:rsidRPr="00244734">
        <w:rPr>
          <w:rFonts w:ascii="Times New Roman" w:hAnsi="Times New Roman"/>
          <w:lang w:val="ro-RO"/>
        </w:rPr>
        <w:t>Comisia pentru curriculum,</w:t>
      </w:r>
    </w:p>
    <w:p w:rsidR="003F1970" w:rsidRPr="00244734" w:rsidRDefault="003F1970" w:rsidP="002856D1">
      <w:pPr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 xml:space="preserve"> Membru în Comisia pentru consiliere și orientare profesională în carieră</w:t>
      </w:r>
    </w:p>
    <w:p w:rsidR="002856D1" w:rsidRPr="00244734" w:rsidRDefault="002856D1" w:rsidP="002856D1">
      <w:pPr>
        <w:rPr>
          <w:rFonts w:ascii="Times New Roman" w:hAnsi="Times New Roman"/>
          <w:lang w:val="ro-RO"/>
        </w:rPr>
      </w:pPr>
      <w:r w:rsidRPr="00244734">
        <w:rPr>
          <w:rFonts w:ascii="Times New Roman" w:eastAsia="Times New Roman" w:hAnsi="Times New Roman"/>
          <w:color w:val="000000"/>
          <w:lang w:eastAsia="ro-RO"/>
        </w:rPr>
        <w:t>P</w:t>
      </w:r>
      <w:r w:rsidRPr="00244734">
        <w:rPr>
          <w:rFonts w:ascii="Times New Roman" w:hAnsi="Times New Roman"/>
        </w:rPr>
        <w:t>ropunător de subiecte și evaluator  la olimpiada de specialitate,</w:t>
      </w:r>
      <w:r w:rsidR="003F1970" w:rsidRPr="00244734">
        <w:rPr>
          <w:rFonts w:ascii="Times New Roman" w:hAnsi="Times New Roman"/>
        </w:rPr>
        <w:t xml:space="preserve"> etapa pe școală</w:t>
      </w:r>
      <w:r w:rsidRPr="00244734">
        <w:rPr>
          <w:rFonts w:ascii="Times New Roman" w:hAnsi="Times New Roman"/>
        </w:rPr>
        <w:t xml:space="preserve">  pe școală</w:t>
      </w:r>
    </w:p>
    <w:p w:rsidR="002856D1" w:rsidRPr="00244734" w:rsidRDefault="003F1970" w:rsidP="002856D1">
      <w:pPr>
        <w:rPr>
          <w:rFonts w:ascii="Times New Roman" w:hAnsi="Times New Roman"/>
          <w:b/>
          <w:lang w:val="ro-RO"/>
        </w:rPr>
      </w:pPr>
      <w:r w:rsidRPr="005667F7">
        <w:rPr>
          <w:rFonts w:ascii="Times New Roman" w:hAnsi="Times New Roman"/>
          <w:lang w:val="ro-RO"/>
        </w:rPr>
        <w:t>Coordonator al Concursului</w:t>
      </w:r>
      <w:r w:rsidRPr="00244734">
        <w:rPr>
          <w:rFonts w:ascii="Times New Roman" w:hAnsi="Times New Roman"/>
          <w:b/>
          <w:lang w:val="ro-RO"/>
        </w:rPr>
        <w:t xml:space="preserve"> </w:t>
      </w:r>
      <w:r w:rsidRPr="00244734">
        <w:rPr>
          <w:rFonts w:ascii="Times New Roman" w:hAnsi="Times New Roman"/>
          <w:lang w:val="ro-RO"/>
        </w:rPr>
        <w:t>Interdisciplinar Matematică, Biologie, Fizică „Aurel Vlaicu” inclus in Calendarul Concursurilor Interjudețene/ Regionale Școlare al MEC, nr. 114,  organizat de Colegiul Național „Gheorghe Lazăr” Sibiu, ISJ Sibiu și Asociațiunea „ASTRA” în data de 18.01.2020</w:t>
      </w:r>
      <w:r w:rsidRPr="00244734">
        <w:rPr>
          <w:rFonts w:ascii="Times New Roman" w:hAnsi="Times New Roman"/>
          <w:b/>
          <w:lang w:val="ro-RO"/>
        </w:rPr>
        <w:t xml:space="preserve"> </w:t>
      </w:r>
      <w:r w:rsidRPr="00244734">
        <w:rPr>
          <w:rFonts w:ascii="Times New Roman" w:hAnsi="Times New Roman"/>
          <w:lang w:val="ro-RO"/>
        </w:rPr>
        <w:t xml:space="preserve"> (adeverința nr 40/4/18.01.2020</w:t>
      </w:r>
      <w:r w:rsidR="002856D1" w:rsidRPr="00244734">
        <w:rPr>
          <w:rFonts w:ascii="Times New Roman" w:hAnsi="Times New Roman"/>
          <w:lang w:val="ro-RO"/>
        </w:rPr>
        <w:t>)</w:t>
      </w:r>
    </w:p>
    <w:p w:rsidR="002856D1" w:rsidRPr="00244734" w:rsidRDefault="002856D1" w:rsidP="002856D1">
      <w:pPr>
        <w:rPr>
          <w:rFonts w:ascii="Times New Roman" w:hAnsi="Times New Roman"/>
        </w:rPr>
      </w:pPr>
      <w:r w:rsidRPr="00244734">
        <w:rPr>
          <w:rFonts w:ascii="Times New Roman" w:hAnsi="Times New Roman"/>
        </w:rPr>
        <w:t>Proiectul Privind Învățământul Secundar (ROSE)</w:t>
      </w:r>
    </w:p>
    <w:p w:rsidR="002856D1" w:rsidRPr="00244734" w:rsidRDefault="00207416" w:rsidP="002856D1">
      <w:pPr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</w:rPr>
        <w:t>Proiect</w:t>
      </w:r>
      <w:r w:rsidR="002856D1" w:rsidRPr="00244734">
        <w:rPr>
          <w:rFonts w:ascii="Times New Roman" w:hAnsi="Times New Roman"/>
        </w:rPr>
        <w:t xml:space="preserve"> </w:t>
      </w:r>
      <w:r w:rsidR="003F1970" w:rsidRPr="00244734">
        <w:rPr>
          <w:rFonts w:ascii="Times New Roman" w:hAnsi="Times New Roman"/>
        </w:rPr>
        <w:t xml:space="preserve"> de Parteneriat </w:t>
      </w:r>
      <w:r w:rsidR="002856D1" w:rsidRPr="00244734">
        <w:rPr>
          <w:rFonts w:ascii="Times New Roman" w:hAnsi="Times New Roman"/>
        </w:rPr>
        <w:t>Educațional</w:t>
      </w:r>
      <w:r w:rsidRPr="00244734">
        <w:rPr>
          <w:rFonts w:ascii="Times New Roman" w:hAnsi="Times New Roman"/>
        </w:rPr>
        <w:t>:</w:t>
      </w:r>
      <w:r w:rsidRPr="00244734">
        <w:rPr>
          <w:rFonts w:ascii="Times New Roman" w:hAnsi="Times New Roman"/>
          <w:lang w:val="ro-RO"/>
        </w:rPr>
        <w:t xml:space="preserve"> „</w:t>
      </w:r>
      <w:r w:rsidRPr="00244734">
        <w:rPr>
          <w:rFonts w:ascii="Times New Roman" w:hAnsi="Times New Roman"/>
        </w:rPr>
        <w:t xml:space="preserve"> Performanță în științe</w:t>
      </w:r>
      <w:r w:rsidR="002856D1" w:rsidRPr="00244734">
        <w:rPr>
          <w:rFonts w:ascii="Times New Roman" w:hAnsi="Times New Roman"/>
        </w:rPr>
        <w:t xml:space="preserve"> </w:t>
      </w:r>
      <w:r w:rsidRPr="00244734">
        <w:rPr>
          <w:rFonts w:ascii="Times New Roman" w:hAnsi="Times New Roman"/>
          <w:lang w:val="ro-RO"/>
        </w:rPr>
        <w:t>”</w:t>
      </w:r>
    </w:p>
    <w:p w:rsidR="00207416" w:rsidRPr="00244734" w:rsidRDefault="00207416" w:rsidP="002856D1">
      <w:pPr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Parteneriat (Editura Esențial) pentru realizarea Revistei de Matematică</w:t>
      </w:r>
      <w:r w:rsidRPr="00244734">
        <w:rPr>
          <w:rFonts w:ascii="Times New Roman" w:hAnsi="Times New Roman"/>
        </w:rPr>
        <w:t>:</w:t>
      </w:r>
      <w:r w:rsidRPr="00244734">
        <w:rPr>
          <w:rFonts w:ascii="Times New Roman" w:hAnsi="Times New Roman"/>
          <w:lang w:val="ro-RO"/>
        </w:rPr>
        <w:t xml:space="preserve"> „</w:t>
      </w:r>
      <w:r w:rsidRPr="00244734">
        <w:rPr>
          <w:rFonts w:ascii="Times New Roman" w:hAnsi="Times New Roman"/>
        </w:rPr>
        <w:t xml:space="preserve">Esențial în matematică </w:t>
      </w:r>
      <w:r w:rsidRPr="00244734">
        <w:rPr>
          <w:rFonts w:ascii="Times New Roman" w:hAnsi="Times New Roman"/>
          <w:lang w:val="ro-RO"/>
        </w:rPr>
        <w:t>”</w:t>
      </w:r>
      <w:r w:rsidR="00A800C1" w:rsidRPr="00244734">
        <w:rPr>
          <w:rFonts w:ascii="Times New Roman" w:hAnsi="Times New Roman"/>
          <w:lang w:val="ro-RO"/>
        </w:rPr>
        <w:t>, din luna august 2019.</w:t>
      </w:r>
    </w:p>
    <w:p w:rsidR="000B5F74" w:rsidRPr="00244734" w:rsidRDefault="000B5F74" w:rsidP="002856D1">
      <w:pPr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Contract de parteneriat pentru realizarea în comun a Proiectului. „Portofoliul cadrului didactic</w:t>
      </w:r>
      <w:r w:rsidRPr="00244734">
        <w:rPr>
          <w:rFonts w:ascii="Times New Roman" w:hAnsi="Times New Roman"/>
        </w:rPr>
        <w:t xml:space="preserve">” și </w:t>
      </w:r>
      <w:r w:rsidRPr="00244734">
        <w:rPr>
          <w:rFonts w:ascii="Times New Roman" w:hAnsi="Times New Roman"/>
          <w:lang w:val="ro-RO"/>
        </w:rPr>
        <w:t>„</w:t>
      </w:r>
      <w:r w:rsidRPr="00244734">
        <w:rPr>
          <w:rFonts w:ascii="Times New Roman" w:hAnsi="Times New Roman"/>
        </w:rPr>
        <w:t>Utilizarea și crearea de Soft-uri Educaționale”, nr. 3826/25.09.2019</w:t>
      </w:r>
    </w:p>
    <w:p w:rsidR="002856D1" w:rsidRPr="00244734" w:rsidRDefault="005667F7" w:rsidP="002856D1">
      <w:pPr>
        <w:rPr>
          <w:rFonts w:ascii="Times New Roman" w:hAnsi="Times New Roman"/>
          <w:b/>
          <w:lang w:val="ro-RO"/>
        </w:rPr>
      </w:pPr>
      <w:r>
        <w:rPr>
          <w:rFonts w:ascii="Times New Roman" w:hAnsi="Times New Roman"/>
          <w:b/>
          <w:lang w:val="ro-RO"/>
        </w:rPr>
        <w:t>La</w:t>
      </w:r>
      <w:r w:rsidR="002856D1" w:rsidRPr="00244734">
        <w:rPr>
          <w:rFonts w:ascii="Times New Roman" w:hAnsi="Times New Roman"/>
          <w:b/>
          <w:lang w:val="ro-RO"/>
        </w:rPr>
        <w:t xml:space="preserve"> </w:t>
      </w:r>
      <w:r w:rsidRPr="00244734">
        <w:rPr>
          <w:rFonts w:ascii="Times New Roman" w:hAnsi="Times New Roman"/>
          <w:b/>
          <w:lang w:val="ro-RO"/>
        </w:rPr>
        <w:t>nivelul județului</w:t>
      </w:r>
    </w:p>
    <w:p w:rsidR="002856D1" w:rsidRPr="00244734" w:rsidRDefault="002856D1" w:rsidP="002856D1">
      <w:pPr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Metodistă a ISJ Alba</w:t>
      </w:r>
    </w:p>
    <w:p w:rsidR="00FC37DB" w:rsidRPr="00244734" w:rsidRDefault="00FC37DB" w:rsidP="002856D1">
      <w:pPr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Curs de formare CRED (30 credite transferabile)</w:t>
      </w:r>
    </w:p>
    <w:p w:rsidR="002856D1" w:rsidRPr="00244734" w:rsidRDefault="002856D1" w:rsidP="002856D1">
      <w:pPr>
        <w:rPr>
          <w:rFonts w:ascii="Times New Roman" w:hAnsi="Times New Roman"/>
        </w:rPr>
      </w:pPr>
      <w:r w:rsidRPr="00244734">
        <w:rPr>
          <w:rFonts w:ascii="Times New Roman" w:hAnsi="Times New Roman"/>
        </w:rPr>
        <w:t>Donare de carte și moment artistic</w:t>
      </w:r>
      <w:r w:rsidRPr="00244734">
        <w:rPr>
          <w:rFonts w:ascii="Times New Roman" w:hAnsi="Times New Roman"/>
          <w:lang w:val="ro-RO"/>
        </w:rPr>
        <w:t xml:space="preserve">: „Împreună de sărbători” </w:t>
      </w:r>
      <w:r w:rsidRPr="00244734">
        <w:rPr>
          <w:rFonts w:ascii="Times New Roman" w:hAnsi="Times New Roman"/>
        </w:rPr>
        <w:t xml:space="preserve">   pentru  copii de la Căminul” Steaua Speranței” Alba Iulia</w:t>
      </w:r>
      <w:r w:rsidR="000B5F74" w:rsidRPr="00244734">
        <w:rPr>
          <w:rFonts w:ascii="Times New Roman" w:hAnsi="Times New Roman"/>
        </w:rPr>
        <w:t>.</w:t>
      </w:r>
    </w:p>
    <w:p w:rsidR="00FC37DB" w:rsidRPr="00244734" w:rsidRDefault="002856D1" w:rsidP="00FC37DB">
      <w:pPr>
        <w:rPr>
          <w:rFonts w:ascii="Times New Roman" w:hAnsi="Times New Roman"/>
        </w:rPr>
      </w:pPr>
      <w:r w:rsidRPr="00244734">
        <w:rPr>
          <w:rFonts w:ascii="Times New Roman" w:hAnsi="Times New Roman"/>
        </w:rPr>
        <w:t>Coordonarea activităților  de voluntariat în cadrul evenimentului</w:t>
      </w:r>
      <w:r w:rsidR="000B5F74" w:rsidRPr="00244734">
        <w:rPr>
          <w:rFonts w:ascii="Times New Roman" w:hAnsi="Times New Roman"/>
        </w:rPr>
        <w:t xml:space="preserve">   ”Săptămâna legumelor și a fructelor donate”- proiect SNAC</w:t>
      </w:r>
    </w:p>
    <w:p w:rsidR="00FC37DB" w:rsidRPr="00244734" w:rsidRDefault="00FC37DB" w:rsidP="002856D1">
      <w:pPr>
        <w:rPr>
          <w:rFonts w:ascii="Times New Roman" w:hAnsi="Times New Roman"/>
        </w:rPr>
      </w:pPr>
      <w:r w:rsidRPr="00244734">
        <w:rPr>
          <w:rFonts w:ascii="Times New Roman" w:hAnsi="Times New Roman"/>
        </w:rPr>
        <w:t xml:space="preserve"> Materiale propuse pentru platforma  CRED (resurse educaționale și didactice) </w:t>
      </w:r>
    </w:p>
    <w:p w:rsidR="002856D1" w:rsidRPr="00244734" w:rsidRDefault="002856D1" w:rsidP="002856D1">
      <w:pPr>
        <w:rPr>
          <w:rFonts w:ascii="Times New Roman" w:hAnsi="Times New Roman"/>
        </w:rPr>
      </w:pPr>
      <w:r w:rsidRPr="00244734">
        <w:rPr>
          <w:rFonts w:ascii="Times New Roman" w:hAnsi="Times New Roman"/>
          <w:lang w:val="ro-RO"/>
        </w:rPr>
        <w:t xml:space="preserve">Colaborare cu Inspectoratul de Poliție Județean Alba (Analiza și Prevenirea Criminalității) –prelucrare de norme pe linie de poliție rutieră </w:t>
      </w:r>
    </w:p>
    <w:p w:rsidR="002856D1" w:rsidRPr="00244734" w:rsidRDefault="005667F7" w:rsidP="002856D1">
      <w:pPr>
        <w:rPr>
          <w:rFonts w:ascii="Times New Roman" w:hAnsi="Times New Roman"/>
          <w:b/>
          <w:lang w:val="ro-RO"/>
        </w:rPr>
      </w:pPr>
      <w:r>
        <w:rPr>
          <w:rFonts w:ascii="Times New Roman" w:hAnsi="Times New Roman"/>
          <w:b/>
          <w:lang w:val="ro-RO"/>
        </w:rPr>
        <w:t>La</w:t>
      </w:r>
      <w:r w:rsidR="002856D1" w:rsidRPr="00244734">
        <w:rPr>
          <w:rFonts w:ascii="Times New Roman" w:hAnsi="Times New Roman"/>
          <w:b/>
          <w:lang w:val="ro-RO"/>
        </w:rPr>
        <w:t xml:space="preserve"> </w:t>
      </w:r>
      <w:r w:rsidRPr="00244734">
        <w:rPr>
          <w:rFonts w:ascii="Times New Roman" w:hAnsi="Times New Roman"/>
          <w:b/>
          <w:lang w:val="ro-RO"/>
        </w:rPr>
        <w:t>nivel național</w:t>
      </w:r>
    </w:p>
    <w:p w:rsidR="000B5F74" w:rsidRPr="00244734" w:rsidRDefault="002856D1" w:rsidP="000B5F74">
      <w:pPr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Coordonator elevi rezolvitori d</w:t>
      </w:r>
      <w:r w:rsidR="00C51869" w:rsidRPr="00244734">
        <w:rPr>
          <w:rFonts w:ascii="Times New Roman" w:hAnsi="Times New Roman"/>
          <w:lang w:val="ro-RO"/>
        </w:rPr>
        <w:t xml:space="preserve">e probleme, la </w:t>
      </w:r>
      <w:r w:rsidR="000B5F74" w:rsidRPr="00244734">
        <w:rPr>
          <w:rFonts w:ascii="Times New Roman" w:hAnsi="Times New Roman"/>
          <w:lang w:val="ro-RO"/>
        </w:rPr>
        <w:t>„</w:t>
      </w:r>
      <w:r w:rsidR="00C51869" w:rsidRPr="00244734">
        <w:rPr>
          <w:rFonts w:ascii="Times New Roman" w:hAnsi="Times New Roman"/>
          <w:lang w:val="ro-RO"/>
        </w:rPr>
        <w:t>Gazeta matematică</w:t>
      </w:r>
      <w:r w:rsidR="000B5F74" w:rsidRPr="00244734">
        <w:rPr>
          <w:rFonts w:ascii="Times New Roman" w:hAnsi="Times New Roman"/>
        </w:rPr>
        <w:t>”</w:t>
      </w:r>
    </w:p>
    <w:p w:rsidR="00905286" w:rsidRPr="00244734" w:rsidRDefault="002856D1" w:rsidP="000B5F74">
      <w:pPr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Coordonat</w:t>
      </w:r>
      <w:r w:rsidR="00C51869" w:rsidRPr="00244734">
        <w:rPr>
          <w:rFonts w:ascii="Times New Roman" w:hAnsi="Times New Roman"/>
          <w:lang w:val="ro-RO"/>
        </w:rPr>
        <w:t>or al revistei: „Esențial în matematică</w:t>
      </w:r>
      <w:r w:rsidRPr="00244734">
        <w:rPr>
          <w:rFonts w:ascii="Times New Roman" w:hAnsi="Times New Roman"/>
          <w:lang w:val="ro-RO"/>
        </w:rPr>
        <w:t>”</w:t>
      </w:r>
      <w:r w:rsidR="00C51869" w:rsidRPr="00244734">
        <w:rPr>
          <w:rFonts w:ascii="Times New Roman" w:hAnsi="Times New Roman"/>
          <w:lang w:val="ro-RO"/>
        </w:rPr>
        <w:t>, august 2019</w:t>
      </w:r>
    </w:p>
    <w:p w:rsidR="00C51869" w:rsidRPr="00244734" w:rsidRDefault="00905286" w:rsidP="000B5F74">
      <w:pPr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 xml:space="preserve">Publicarea  materialului </w:t>
      </w:r>
      <w:r w:rsidR="002856D1" w:rsidRPr="00244734">
        <w:rPr>
          <w:rFonts w:ascii="Times New Roman" w:hAnsi="Times New Roman"/>
          <w:lang w:val="ro-RO"/>
        </w:rPr>
        <w:t xml:space="preserve"> </w:t>
      </w:r>
      <w:r w:rsidRPr="00244734">
        <w:rPr>
          <w:rFonts w:ascii="Times New Roman" w:hAnsi="Times New Roman"/>
          <w:lang w:val="ro-RO"/>
        </w:rPr>
        <w:t>„</w:t>
      </w:r>
      <w:r w:rsidRPr="00244734">
        <w:rPr>
          <w:rFonts w:ascii="Times New Roman" w:hAnsi="Times New Roman"/>
        </w:rPr>
        <w:t xml:space="preserve">Planificare clasa a IX-a M_tehnologic”, aprobat pe </w:t>
      </w:r>
      <w:hyperlink r:id="rId8" w:history="1">
        <w:r w:rsidRPr="00244734">
          <w:rPr>
            <w:rStyle w:val="Hyperlink"/>
            <w:rFonts w:ascii="Times New Roman" w:hAnsi="Times New Roman"/>
          </w:rPr>
          <w:t>www.didactic.ro</w:t>
        </w:r>
      </w:hyperlink>
      <w:r w:rsidRPr="00244734">
        <w:rPr>
          <w:rFonts w:ascii="Times New Roman" w:hAnsi="Times New Roman"/>
        </w:rPr>
        <w:t xml:space="preserve"> (26.09.2019)</w:t>
      </w:r>
    </w:p>
    <w:p w:rsidR="002856D1" w:rsidRPr="00244734" w:rsidRDefault="002856D1" w:rsidP="002856D1">
      <w:pPr>
        <w:pStyle w:val="ListParagraph"/>
        <w:spacing w:after="160" w:line="259" w:lineRule="auto"/>
        <w:ind w:left="0"/>
        <w:rPr>
          <w:rFonts w:ascii="Times New Roman" w:hAnsi="Times New Roman"/>
        </w:rPr>
      </w:pPr>
      <w:r w:rsidRPr="00244734">
        <w:rPr>
          <w:rFonts w:ascii="Times New Roman" w:hAnsi="Times New Roman"/>
        </w:rPr>
        <w:t>Part</w:t>
      </w:r>
      <w:r w:rsidR="00C51869" w:rsidRPr="00244734">
        <w:rPr>
          <w:rFonts w:ascii="Times New Roman" w:hAnsi="Times New Roman"/>
        </w:rPr>
        <w:t>iciparea la crearea Soft-ului Educațional (material didactice în format electronic/ Power Point) ”Portofoliul cadrului didactic</w:t>
      </w:r>
      <w:r w:rsidRPr="00244734">
        <w:rPr>
          <w:rFonts w:ascii="Times New Roman" w:hAnsi="Times New Roman"/>
        </w:rPr>
        <w:t>”</w:t>
      </w:r>
      <w:r w:rsidR="000B5F74" w:rsidRPr="00244734">
        <w:rPr>
          <w:rFonts w:ascii="Times New Roman" w:hAnsi="Times New Roman"/>
        </w:rPr>
        <w:t xml:space="preserve"> </w:t>
      </w:r>
      <w:r w:rsidRPr="00244734">
        <w:rPr>
          <w:rFonts w:ascii="Times New Roman" w:hAnsi="Times New Roman"/>
        </w:rPr>
        <w:t>(</w:t>
      </w:r>
      <w:r w:rsidR="00C51869" w:rsidRPr="00244734">
        <w:rPr>
          <w:rFonts w:ascii="Times New Roman" w:hAnsi="Times New Roman"/>
        </w:rPr>
        <w:t xml:space="preserve"> septembrie 2019</w:t>
      </w:r>
      <w:r w:rsidRPr="00244734">
        <w:rPr>
          <w:rFonts w:ascii="Times New Roman" w:hAnsi="Times New Roman"/>
        </w:rPr>
        <w:t>)</w:t>
      </w:r>
      <w:r w:rsidR="00C51869" w:rsidRPr="00244734">
        <w:rPr>
          <w:rFonts w:ascii="Times New Roman" w:hAnsi="Times New Roman"/>
        </w:rPr>
        <w:t xml:space="preserve"> adeverința nr.  2706/</w:t>
      </w:r>
      <w:r w:rsidR="00905286" w:rsidRPr="00244734">
        <w:rPr>
          <w:rFonts w:ascii="Times New Roman" w:hAnsi="Times New Roman"/>
        </w:rPr>
        <w:t>25.09.2019</w:t>
      </w:r>
    </w:p>
    <w:p w:rsidR="00905286" w:rsidRPr="00244734" w:rsidRDefault="00905286" w:rsidP="002856D1">
      <w:pPr>
        <w:pStyle w:val="ListParagraph"/>
        <w:spacing w:after="160" w:line="259" w:lineRule="auto"/>
        <w:ind w:left="0"/>
        <w:rPr>
          <w:rFonts w:ascii="Times New Roman" w:hAnsi="Times New Roman"/>
        </w:rPr>
      </w:pPr>
      <w:r w:rsidRPr="00244734">
        <w:rPr>
          <w:rFonts w:ascii="Times New Roman" w:hAnsi="Times New Roman"/>
        </w:rPr>
        <w:t xml:space="preserve"> </w:t>
      </w:r>
    </w:p>
    <w:p w:rsidR="00905286" w:rsidRPr="00244734" w:rsidRDefault="00280438" w:rsidP="002856D1">
      <w:pPr>
        <w:pStyle w:val="ListParagraph"/>
        <w:spacing w:after="160" w:line="259" w:lineRule="auto"/>
        <w:ind w:left="0"/>
        <w:rPr>
          <w:rFonts w:ascii="Times New Roman" w:hAnsi="Times New Roman"/>
          <w:b/>
          <w:lang w:val="ro-RO"/>
        </w:rPr>
      </w:pPr>
      <w:r>
        <w:rPr>
          <w:rFonts w:ascii="Times New Roman" w:hAnsi="Times New Roman"/>
          <w:b/>
        </w:rPr>
        <w:t>A</w:t>
      </w:r>
      <w:r w:rsidR="005667F7" w:rsidRPr="00244734">
        <w:rPr>
          <w:rFonts w:ascii="Times New Roman" w:hAnsi="Times New Roman"/>
          <w:b/>
        </w:rPr>
        <w:t>lte activități</w:t>
      </w:r>
    </w:p>
    <w:p w:rsidR="00FC37DB" w:rsidRPr="00244734" w:rsidRDefault="00905286" w:rsidP="002856D1">
      <w:pPr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Organizarea unei excursii de documentare și agrement în Bucovina (04.10.2019- 06.10.2019)</w:t>
      </w:r>
    </w:p>
    <w:p w:rsidR="00FC37DB" w:rsidRPr="00244734" w:rsidRDefault="002856D1" w:rsidP="002856D1">
      <w:pPr>
        <w:rPr>
          <w:rFonts w:ascii="Times New Roman" w:hAnsi="Times New Roman"/>
          <w:b/>
          <w:lang w:val="ro-RO"/>
        </w:rPr>
      </w:pPr>
      <w:r w:rsidRPr="00244734">
        <w:rPr>
          <w:rFonts w:ascii="Times New Roman" w:hAnsi="Times New Roman"/>
          <w:b/>
          <w:lang w:val="ro-RO"/>
        </w:rPr>
        <w:t xml:space="preserve">  3. BOLOGA TEODORA</w:t>
      </w:r>
    </w:p>
    <w:p w:rsidR="00FC37DB" w:rsidRPr="00244734" w:rsidRDefault="00FC37DB" w:rsidP="00FC37DB">
      <w:pPr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Curs de formare CRED (30 credite transferabile)</w:t>
      </w:r>
    </w:p>
    <w:p w:rsidR="00FC37DB" w:rsidRPr="00244734" w:rsidRDefault="00FC37DB" w:rsidP="00FC37DB">
      <w:pPr>
        <w:rPr>
          <w:rFonts w:ascii="Times New Roman" w:hAnsi="Times New Roman"/>
          <w:b/>
          <w:lang w:val="ro-RO"/>
        </w:rPr>
      </w:pPr>
      <w:r w:rsidRPr="00244734">
        <w:rPr>
          <w:rFonts w:ascii="Times New Roman" w:hAnsi="Times New Roman"/>
          <w:b/>
          <w:lang w:val="ro-RO"/>
        </w:rPr>
        <w:t xml:space="preserve">   4. PETRUȚIU MIHAELA</w:t>
      </w:r>
    </w:p>
    <w:p w:rsidR="00FC37DB" w:rsidRPr="00244734" w:rsidRDefault="00FC37DB" w:rsidP="00FC37DB">
      <w:pPr>
        <w:rPr>
          <w:rFonts w:ascii="Times New Roman" w:hAnsi="Times New Roman"/>
          <w:b/>
          <w:lang w:val="ro-RO"/>
        </w:rPr>
      </w:pPr>
      <w:r w:rsidRPr="00244734">
        <w:rPr>
          <w:rFonts w:ascii="Times New Roman" w:hAnsi="Times New Roman"/>
          <w:b/>
          <w:lang w:val="ro-RO"/>
        </w:rPr>
        <w:t xml:space="preserve"> Lucrări şi participări la simpozioane: </w:t>
      </w:r>
    </w:p>
    <w:p w:rsidR="00FC37DB" w:rsidRPr="00244734" w:rsidRDefault="00FC37DB" w:rsidP="00FC37DB">
      <w:pPr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-</w:t>
      </w:r>
      <w:r w:rsidR="00244734" w:rsidRPr="00244734">
        <w:rPr>
          <w:rFonts w:ascii="Times New Roman" w:hAnsi="Times New Roman"/>
          <w:lang w:val="ro-RO"/>
        </w:rPr>
        <w:t xml:space="preserve"> Coordonator pentru</w:t>
      </w:r>
      <w:r w:rsidRPr="00244734">
        <w:rPr>
          <w:rFonts w:ascii="Times New Roman" w:hAnsi="Times New Roman"/>
          <w:lang w:val="ro-RO"/>
        </w:rPr>
        <w:t xml:space="preserve"> Revista Şcolară Naţională ,,Inovaţie în </w:t>
      </w:r>
      <w:r w:rsidR="00244734" w:rsidRPr="00244734">
        <w:rPr>
          <w:rFonts w:ascii="Times New Roman" w:hAnsi="Times New Roman"/>
          <w:lang w:val="ro-RO"/>
        </w:rPr>
        <w:t>Educaţie”, ediţia Electronică, n</w:t>
      </w:r>
      <w:r w:rsidRPr="00244734">
        <w:rPr>
          <w:rFonts w:ascii="Times New Roman" w:hAnsi="Times New Roman"/>
          <w:lang w:val="ro-RO"/>
        </w:rPr>
        <w:t>r</w:t>
      </w:r>
      <w:r w:rsidR="00244734" w:rsidRPr="00244734">
        <w:rPr>
          <w:rFonts w:ascii="Times New Roman" w:hAnsi="Times New Roman"/>
          <w:lang w:val="ro-RO"/>
        </w:rPr>
        <w:t>.</w:t>
      </w:r>
      <w:r w:rsidRPr="00244734">
        <w:rPr>
          <w:rFonts w:ascii="Times New Roman" w:hAnsi="Times New Roman"/>
          <w:lang w:val="ro-RO"/>
        </w:rPr>
        <w:t>2,Decembrie 2019 (ISSN 2668-7097, ISSN L 2668 - 7097)</w:t>
      </w:r>
    </w:p>
    <w:p w:rsidR="00FC37DB" w:rsidRPr="00244734" w:rsidRDefault="00244734" w:rsidP="00FC37DB">
      <w:pPr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- A</w:t>
      </w:r>
      <w:r w:rsidR="00FC37DB" w:rsidRPr="00244734">
        <w:rPr>
          <w:rFonts w:ascii="Times New Roman" w:hAnsi="Times New Roman"/>
          <w:lang w:val="ro-RO"/>
        </w:rPr>
        <w:t>rticol cu ISSN în revista Şcolară Naţională ,,Inovaţie în Educaţie”, ediţia Electronică, Nr 2, Decembrie 2019</w:t>
      </w:r>
    </w:p>
    <w:p w:rsidR="00FC37DB" w:rsidRPr="00244734" w:rsidRDefault="00244734" w:rsidP="00FC37DB">
      <w:pPr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- Me</w:t>
      </w:r>
      <w:r w:rsidR="00FC37DB" w:rsidRPr="00244734">
        <w:rPr>
          <w:rFonts w:ascii="Times New Roman" w:hAnsi="Times New Roman"/>
          <w:lang w:val="ro-RO"/>
        </w:rPr>
        <w:t>mbru în Comisia de organizare a Proiectul Naţional ,,Tradiţii şi obiceiuri de Craciun”, Decembrie 2019</w:t>
      </w:r>
    </w:p>
    <w:p w:rsidR="00FC37DB" w:rsidRPr="00244734" w:rsidRDefault="00244734" w:rsidP="00FC37DB">
      <w:pPr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- Autor a</w:t>
      </w:r>
      <w:r w:rsidR="00FC37DB" w:rsidRPr="00244734">
        <w:rPr>
          <w:rFonts w:ascii="Times New Roman" w:hAnsi="Times New Roman"/>
          <w:lang w:val="ro-RO"/>
        </w:rPr>
        <w:t>rticol în cadrul Simpozionului Interjudeţean ,,Ştiinţele şi abordarea lor interdisciplinară”, desfăşrat de Liceul Energentic Craiova</w:t>
      </w:r>
    </w:p>
    <w:p w:rsidR="00FC37DB" w:rsidRPr="00244734" w:rsidRDefault="00FC37DB" w:rsidP="00FC37DB">
      <w:pPr>
        <w:rPr>
          <w:rFonts w:ascii="Times New Roman" w:hAnsi="Times New Roman"/>
          <w:b/>
          <w:lang w:val="ro-RO"/>
        </w:rPr>
      </w:pPr>
      <w:r w:rsidRPr="00244734">
        <w:rPr>
          <w:rFonts w:ascii="Times New Roman" w:hAnsi="Times New Roman"/>
          <w:b/>
          <w:lang w:val="ro-RO"/>
        </w:rPr>
        <w:t xml:space="preserve">Cursuri de formare: </w:t>
      </w:r>
    </w:p>
    <w:p w:rsidR="00FC37DB" w:rsidRPr="00280438" w:rsidRDefault="00FC37DB" w:rsidP="00FC37DB">
      <w:pPr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- am obţinut gradul al II-lea, în August 2019, în cadrul Universităţii ,,Lucian Blaga” Sibiu</w:t>
      </w:r>
    </w:p>
    <w:p w:rsidR="002856D1" w:rsidRPr="00280438" w:rsidRDefault="00FC37DB" w:rsidP="00280438">
      <w:pPr>
        <w:spacing w:after="0"/>
        <w:rPr>
          <w:rFonts w:ascii="Times New Roman" w:hAnsi="Times New Roman"/>
        </w:rPr>
      </w:pPr>
      <w:r w:rsidRPr="00244734">
        <w:rPr>
          <w:rFonts w:ascii="Times New Roman" w:hAnsi="Times New Roman"/>
        </w:rPr>
        <w:t xml:space="preserve">  </w:t>
      </w:r>
    </w:p>
    <w:p w:rsidR="002856D1" w:rsidRPr="00244734" w:rsidRDefault="002856D1" w:rsidP="00280438">
      <w:pPr>
        <w:pStyle w:val="ListParagraph"/>
        <w:numPr>
          <w:ilvl w:val="0"/>
          <w:numId w:val="1"/>
        </w:numPr>
        <w:ind w:left="720"/>
        <w:jc w:val="both"/>
        <w:rPr>
          <w:rFonts w:ascii="Times New Roman" w:hAnsi="Times New Roman"/>
          <w:b/>
          <w:u w:val="single"/>
          <w:lang w:val="ro-RO"/>
        </w:rPr>
      </w:pPr>
      <w:r w:rsidRPr="00244734">
        <w:rPr>
          <w:rFonts w:ascii="Times New Roman" w:hAnsi="Times New Roman"/>
          <w:b/>
          <w:u w:val="single"/>
          <w:lang w:val="ro-RO"/>
        </w:rPr>
        <w:t>RESURSE MATERIALE ŞI FINANCIARE</w:t>
      </w:r>
    </w:p>
    <w:p w:rsidR="002856D1" w:rsidRPr="00244734" w:rsidRDefault="002856D1" w:rsidP="00280438">
      <w:pPr>
        <w:pStyle w:val="ListParagraph"/>
        <w:numPr>
          <w:ilvl w:val="0"/>
          <w:numId w:val="5"/>
        </w:numPr>
        <w:ind w:left="900"/>
        <w:jc w:val="both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Dotarea bazei didactice</w:t>
      </w:r>
    </w:p>
    <w:p w:rsidR="002856D1" w:rsidRPr="00244734" w:rsidRDefault="002856D1" w:rsidP="00280438">
      <w:pPr>
        <w:pStyle w:val="ListParagraph"/>
        <w:numPr>
          <w:ilvl w:val="0"/>
          <w:numId w:val="5"/>
        </w:numPr>
        <w:ind w:left="900"/>
        <w:jc w:val="both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Asigurarea condiţiilor optime de studiu şi a unui ambient plăcut</w:t>
      </w:r>
    </w:p>
    <w:p w:rsidR="002856D1" w:rsidRPr="00244734" w:rsidRDefault="002856D1" w:rsidP="00280438">
      <w:pPr>
        <w:pStyle w:val="ListParagraph"/>
        <w:numPr>
          <w:ilvl w:val="0"/>
          <w:numId w:val="5"/>
        </w:numPr>
        <w:ind w:left="900"/>
        <w:jc w:val="both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Monitorizarea modului de folosire eficientă a bazei materiale</w:t>
      </w:r>
    </w:p>
    <w:p w:rsidR="002856D1" w:rsidRPr="00244734" w:rsidRDefault="002856D1" w:rsidP="00280438">
      <w:pPr>
        <w:pStyle w:val="ListParagraph"/>
        <w:numPr>
          <w:ilvl w:val="0"/>
          <w:numId w:val="1"/>
        </w:numPr>
        <w:ind w:left="720"/>
        <w:rPr>
          <w:rFonts w:ascii="Times New Roman" w:hAnsi="Times New Roman"/>
          <w:b/>
          <w:u w:val="single"/>
          <w:lang w:val="ro-RO"/>
        </w:rPr>
      </w:pPr>
      <w:r w:rsidRPr="00244734">
        <w:rPr>
          <w:rFonts w:ascii="Times New Roman" w:hAnsi="Times New Roman"/>
          <w:b/>
          <w:u w:val="single"/>
          <w:lang w:val="ro-RO"/>
        </w:rPr>
        <w:t>RELAŢII COMUNITARE ŞI DE PARTENERIAT</w:t>
      </w:r>
    </w:p>
    <w:p w:rsidR="002856D1" w:rsidRPr="00244734" w:rsidRDefault="002856D1" w:rsidP="00280438">
      <w:pPr>
        <w:pStyle w:val="ListParagraph"/>
        <w:ind w:left="0"/>
        <w:rPr>
          <w:rFonts w:ascii="Times New Roman" w:hAnsi="Times New Roman"/>
          <w:lang w:val="ro-RO"/>
        </w:rPr>
      </w:pPr>
    </w:p>
    <w:p w:rsidR="002856D1" w:rsidRPr="00244734" w:rsidRDefault="002856D1" w:rsidP="00280438">
      <w:pPr>
        <w:pStyle w:val="ListParagraph"/>
        <w:numPr>
          <w:ilvl w:val="0"/>
          <w:numId w:val="6"/>
        </w:numPr>
        <w:ind w:left="900"/>
        <w:jc w:val="both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Colaborare cu IPJ Alba</w:t>
      </w:r>
    </w:p>
    <w:p w:rsidR="002856D1" w:rsidRPr="00244734" w:rsidRDefault="002856D1" w:rsidP="00280438">
      <w:pPr>
        <w:pStyle w:val="ListParagraph"/>
        <w:numPr>
          <w:ilvl w:val="0"/>
          <w:numId w:val="6"/>
        </w:numPr>
        <w:ind w:left="900"/>
        <w:jc w:val="both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Participarea la activităţi organizate la nivel municipal, județean, regional, naţional</w:t>
      </w:r>
    </w:p>
    <w:p w:rsidR="002856D1" w:rsidRPr="00244734" w:rsidRDefault="002856D1" w:rsidP="00280438">
      <w:pPr>
        <w:pStyle w:val="ListParagraph"/>
        <w:ind w:left="0"/>
        <w:jc w:val="both"/>
        <w:rPr>
          <w:rFonts w:ascii="Times New Roman" w:hAnsi="Times New Roman"/>
          <w:lang w:val="ro-RO"/>
        </w:rPr>
      </w:pPr>
    </w:p>
    <w:p w:rsidR="002856D1" w:rsidRPr="00244734" w:rsidRDefault="002856D1" w:rsidP="002856D1">
      <w:pPr>
        <w:pStyle w:val="ListParagraph"/>
        <w:jc w:val="right"/>
        <w:rPr>
          <w:rFonts w:ascii="Times New Roman" w:hAnsi="Times New Roman"/>
          <w:lang w:val="ro-RO"/>
        </w:rPr>
      </w:pPr>
    </w:p>
    <w:p w:rsidR="002856D1" w:rsidRPr="00244734" w:rsidRDefault="002856D1" w:rsidP="002856D1">
      <w:pPr>
        <w:pStyle w:val="ListParagraph"/>
        <w:jc w:val="right"/>
        <w:rPr>
          <w:rFonts w:ascii="Times New Roman" w:hAnsi="Times New Roman"/>
          <w:lang w:val="ro-RO"/>
        </w:rPr>
      </w:pPr>
    </w:p>
    <w:p w:rsidR="002856D1" w:rsidRPr="00244734" w:rsidRDefault="002856D1" w:rsidP="002856D1">
      <w:pPr>
        <w:pStyle w:val="ListParagraph"/>
        <w:jc w:val="right"/>
        <w:rPr>
          <w:rFonts w:ascii="Times New Roman" w:hAnsi="Times New Roman"/>
          <w:lang w:val="ro-RO"/>
        </w:rPr>
      </w:pPr>
    </w:p>
    <w:p w:rsidR="002856D1" w:rsidRPr="00244734" w:rsidRDefault="002856D1" w:rsidP="002856D1">
      <w:pPr>
        <w:pStyle w:val="ListParagraph"/>
        <w:jc w:val="right"/>
        <w:rPr>
          <w:rFonts w:ascii="Times New Roman" w:hAnsi="Times New Roman"/>
          <w:lang w:val="ro-RO"/>
        </w:rPr>
      </w:pPr>
    </w:p>
    <w:p w:rsidR="002856D1" w:rsidRPr="00244734" w:rsidRDefault="002856D1" w:rsidP="002856D1">
      <w:pPr>
        <w:pStyle w:val="ListParagraph"/>
        <w:jc w:val="right"/>
        <w:rPr>
          <w:rFonts w:ascii="Times New Roman" w:hAnsi="Times New Roman"/>
          <w:lang w:val="ro-RO"/>
        </w:rPr>
      </w:pPr>
    </w:p>
    <w:p w:rsidR="002856D1" w:rsidRPr="00244734" w:rsidRDefault="002856D1" w:rsidP="002856D1">
      <w:pPr>
        <w:pStyle w:val="ListParagraph"/>
        <w:jc w:val="right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 xml:space="preserve">Întocmit </w:t>
      </w:r>
    </w:p>
    <w:p w:rsidR="002856D1" w:rsidRPr="00244734" w:rsidRDefault="002856D1" w:rsidP="002856D1">
      <w:pPr>
        <w:pStyle w:val="ListParagraph"/>
        <w:jc w:val="right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Responsabil comisie metodică,</w:t>
      </w:r>
    </w:p>
    <w:p w:rsidR="002856D1" w:rsidRPr="00244734" w:rsidRDefault="002856D1" w:rsidP="002856D1">
      <w:pPr>
        <w:pStyle w:val="ListParagraph"/>
        <w:jc w:val="right"/>
        <w:rPr>
          <w:rFonts w:ascii="Times New Roman" w:hAnsi="Times New Roman"/>
          <w:lang w:val="ro-RO"/>
        </w:rPr>
      </w:pPr>
      <w:r w:rsidRPr="00244734">
        <w:rPr>
          <w:rFonts w:ascii="Times New Roman" w:hAnsi="Times New Roman"/>
          <w:lang w:val="ro-RO"/>
        </w:rPr>
        <w:t>Prof. Țibea Maria</w:t>
      </w:r>
    </w:p>
    <w:p w:rsidR="00451EEA" w:rsidRDefault="00451EEA"/>
    <w:sectPr w:rsidR="00451EEA" w:rsidSect="007E7613">
      <w:pgSz w:w="11906" w:h="16838" w:code="9"/>
      <w:pgMar w:top="1440" w:right="1440" w:bottom="1440" w:left="1440" w:header="706" w:footer="70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80083"/>
    <w:multiLevelType w:val="hybridMultilevel"/>
    <w:tmpl w:val="A05C754A"/>
    <w:lvl w:ilvl="0" w:tplc="316C88C4">
      <w:start w:val="1"/>
      <w:numFmt w:val="bullet"/>
      <w:lvlText w:val="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F1F4D24"/>
    <w:multiLevelType w:val="hybridMultilevel"/>
    <w:tmpl w:val="97D2E8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309DA"/>
    <w:multiLevelType w:val="hybridMultilevel"/>
    <w:tmpl w:val="A5C4D800"/>
    <w:lvl w:ilvl="0" w:tplc="316C88C4">
      <w:start w:val="1"/>
      <w:numFmt w:val="bullet"/>
      <w:lvlText w:val="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E106E0"/>
    <w:multiLevelType w:val="hybridMultilevel"/>
    <w:tmpl w:val="C4BC04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5D25FD"/>
    <w:multiLevelType w:val="hybridMultilevel"/>
    <w:tmpl w:val="01961ACE"/>
    <w:lvl w:ilvl="0" w:tplc="316C88C4">
      <w:start w:val="1"/>
      <w:numFmt w:val="bullet"/>
      <w:lvlText w:val="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6741838"/>
    <w:multiLevelType w:val="hybridMultilevel"/>
    <w:tmpl w:val="EC18E34E"/>
    <w:lvl w:ilvl="0" w:tplc="316C88C4">
      <w:start w:val="1"/>
      <w:numFmt w:val="bullet"/>
      <w:lvlText w:val="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A1D11F0"/>
    <w:multiLevelType w:val="hybridMultilevel"/>
    <w:tmpl w:val="145084E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137BBE"/>
    <w:multiLevelType w:val="hybridMultilevel"/>
    <w:tmpl w:val="F03CF7EC"/>
    <w:lvl w:ilvl="0" w:tplc="7B6A03BE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25DC3449"/>
    <w:multiLevelType w:val="hybridMultilevel"/>
    <w:tmpl w:val="D916B478"/>
    <w:lvl w:ilvl="0" w:tplc="F828AC20">
      <w:start w:val="1"/>
      <w:numFmt w:val="bullet"/>
      <w:lvlText w:val="-"/>
      <w:lvlJc w:val="left"/>
      <w:pPr>
        <w:ind w:left="25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>
    <w:nsid w:val="2FB02EED"/>
    <w:multiLevelType w:val="hybridMultilevel"/>
    <w:tmpl w:val="188C3520"/>
    <w:lvl w:ilvl="0" w:tplc="8BEE9838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3128094B"/>
    <w:multiLevelType w:val="hybridMultilevel"/>
    <w:tmpl w:val="24B23358"/>
    <w:lvl w:ilvl="0" w:tplc="245A1A5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36366696"/>
    <w:multiLevelType w:val="hybridMultilevel"/>
    <w:tmpl w:val="1EC847CA"/>
    <w:lvl w:ilvl="0" w:tplc="254AD37E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3C7B77DF"/>
    <w:multiLevelType w:val="hybridMultilevel"/>
    <w:tmpl w:val="C26431C2"/>
    <w:lvl w:ilvl="0" w:tplc="B824B5E0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42080202"/>
    <w:multiLevelType w:val="hybridMultilevel"/>
    <w:tmpl w:val="1FD4586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AA6DC7"/>
    <w:multiLevelType w:val="hybridMultilevel"/>
    <w:tmpl w:val="6DE446B2"/>
    <w:lvl w:ilvl="0" w:tplc="90A47892">
      <w:start w:val="1"/>
      <w:numFmt w:val="upperRoman"/>
      <w:lvlText w:val="%1.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94841A9"/>
    <w:multiLevelType w:val="hybridMultilevel"/>
    <w:tmpl w:val="096028A8"/>
    <w:lvl w:ilvl="0" w:tplc="316C88C4">
      <w:start w:val="1"/>
      <w:numFmt w:val="bullet"/>
      <w:lvlText w:val="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5150275"/>
    <w:multiLevelType w:val="hybridMultilevel"/>
    <w:tmpl w:val="0CB4A96A"/>
    <w:lvl w:ilvl="0" w:tplc="316C88C4">
      <w:start w:val="1"/>
      <w:numFmt w:val="bullet"/>
      <w:lvlText w:val="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88C6C82"/>
    <w:multiLevelType w:val="hybridMultilevel"/>
    <w:tmpl w:val="D4EE2F7A"/>
    <w:lvl w:ilvl="0" w:tplc="316C88C4">
      <w:start w:val="1"/>
      <w:numFmt w:val="bullet"/>
      <w:lvlText w:val="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1"/>
  </w:num>
  <w:num w:numId="4">
    <w:abstractNumId w:val="10"/>
  </w:num>
  <w:num w:numId="5">
    <w:abstractNumId w:val="12"/>
  </w:num>
  <w:num w:numId="6">
    <w:abstractNumId w:val="7"/>
  </w:num>
  <w:num w:numId="7">
    <w:abstractNumId w:val="8"/>
  </w:num>
  <w:num w:numId="8">
    <w:abstractNumId w:val="1"/>
  </w:num>
  <w:num w:numId="9">
    <w:abstractNumId w:val="13"/>
  </w:num>
  <w:num w:numId="10">
    <w:abstractNumId w:val="3"/>
  </w:num>
  <w:num w:numId="11">
    <w:abstractNumId w:val="6"/>
  </w:num>
  <w:num w:numId="12">
    <w:abstractNumId w:val="0"/>
  </w:num>
  <w:num w:numId="13">
    <w:abstractNumId w:val="17"/>
  </w:num>
  <w:num w:numId="14">
    <w:abstractNumId w:val="2"/>
  </w:num>
  <w:num w:numId="15">
    <w:abstractNumId w:val="16"/>
  </w:num>
  <w:num w:numId="16">
    <w:abstractNumId w:val="4"/>
  </w:num>
  <w:num w:numId="17">
    <w:abstractNumId w:val="5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defaultTabStop w:val="720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2856D1"/>
    <w:rsid w:val="000B5F74"/>
    <w:rsid w:val="00207416"/>
    <w:rsid w:val="00244734"/>
    <w:rsid w:val="00280438"/>
    <w:rsid w:val="002856D1"/>
    <w:rsid w:val="003F1970"/>
    <w:rsid w:val="00451EEA"/>
    <w:rsid w:val="005667F7"/>
    <w:rsid w:val="00772BE7"/>
    <w:rsid w:val="007E7613"/>
    <w:rsid w:val="00905286"/>
    <w:rsid w:val="00A77E3F"/>
    <w:rsid w:val="00A800C1"/>
    <w:rsid w:val="00BD7B9A"/>
    <w:rsid w:val="00C51869"/>
    <w:rsid w:val="00C711EA"/>
    <w:rsid w:val="00CF153F"/>
    <w:rsid w:val="00FC3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6D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56D1"/>
    <w:pPr>
      <w:ind w:left="720"/>
      <w:contextualSpacing/>
    </w:pPr>
  </w:style>
  <w:style w:type="paragraph" w:styleId="NoSpacing">
    <w:name w:val="No Spacing"/>
    <w:uiPriority w:val="1"/>
    <w:qFormat/>
    <w:rsid w:val="002856D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2856D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5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6D1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0528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dactic.ro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5A52A-27EC-4C01-8B2C-5F4389DB5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5</Pages>
  <Words>1477</Words>
  <Characters>8419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2</cp:revision>
  <cp:lastPrinted>2020-01-26T06:23:00Z</cp:lastPrinted>
  <dcterms:created xsi:type="dcterms:W3CDTF">2020-01-21T18:34:00Z</dcterms:created>
  <dcterms:modified xsi:type="dcterms:W3CDTF">2020-01-26T06:31:00Z</dcterms:modified>
</cp:coreProperties>
</file>